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469" w:rsidRPr="00FA7593" w:rsidRDefault="000A60B0" w:rsidP="002C68B4">
      <w:pPr>
        <w:spacing w:line="380" w:lineRule="exact"/>
        <w:jc w:val="center"/>
        <w:rPr>
          <w:rFonts w:ascii="Adobe 仿宋 Std R" w:eastAsia="Adobe 仿宋 Std R" w:hAnsi="Adobe 仿宋 Std R"/>
          <w:b/>
          <w:bCs/>
        </w:rPr>
      </w:pPr>
      <w:r w:rsidRPr="00FA7593">
        <w:rPr>
          <w:rFonts w:ascii="Adobe 仿宋 Std R" w:eastAsia="Adobe 仿宋 Std R" w:hAnsi="Adobe 仿宋 Std R" w:hint="eastAsia"/>
          <w:b/>
          <w:sz w:val="32"/>
          <w:szCs w:val="32"/>
        </w:rPr>
        <w:t>親師座談</w:t>
      </w:r>
      <w:r w:rsidR="00364DA8" w:rsidRPr="00FA7593">
        <w:rPr>
          <w:rFonts w:ascii="Adobe 仿宋 Std R" w:eastAsia="Adobe 仿宋 Std R" w:hAnsi="Adobe 仿宋 Std R" w:hint="eastAsia"/>
          <w:b/>
          <w:sz w:val="32"/>
          <w:szCs w:val="32"/>
        </w:rPr>
        <w:t>會</w:t>
      </w:r>
      <w:r w:rsidR="00154B69" w:rsidRPr="00FA7593">
        <w:rPr>
          <w:rFonts w:ascii="Adobe 仿宋 Std R" w:eastAsia="Adobe 仿宋 Std R" w:hAnsi="Adobe 仿宋 Std R" w:hint="eastAsia"/>
          <w:b/>
          <w:bCs/>
          <w:sz w:val="32"/>
        </w:rPr>
        <w:t xml:space="preserve">校務發展報告 </w:t>
      </w:r>
      <w:r w:rsidR="00154B69" w:rsidRPr="00FA7593">
        <w:rPr>
          <w:rFonts w:ascii="Adobe 仿宋 Std R" w:eastAsia="Adobe 仿宋 Std R" w:hAnsi="Adobe 仿宋 Std R" w:hint="eastAsia"/>
          <w:b/>
          <w:bCs/>
        </w:rPr>
        <w:t xml:space="preserve"> </w:t>
      </w:r>
    </w:p>
    <w:p w:rsidR="00705598" w:rsidRDefault="00364DA8" w:rsidP="002C68B4">
      <w:pPr>
        <w:spacing w:line="320" w:lineRule="exact"/>
        <w:ind w:right="240"/>
        <w:jc w:val="right"/>
        <w:rPr>
          <w:rFonts w:ascii="標楷體" w:eastAsia="標楷體" w:hAnsi="標楷體"/>
          <w:b/>
        </w:rPr>
      </w:pPr>
      <w:r>
        <w:rPr>
          <w:rFonts w:ascii="標楷體" w:eastAsia="標楷體" w:hint="eastAsia"/>
          <w:b/>
          <w:bCs/>
        </w:rPr>
        <w:t>校長</w:t>
      </w:r>
      <w:r w:rsidR="00BA57D1">
        <w:rPr>
          <w:rFonts w:ascii="標楷體" w:eastAsia="標楷體" w:hint="eastAsia"/>
          <w:b/>
          <w:bCs/>
        </w:rPr>
        <w:t>賴春錦</w:t>
      </w:r>
      <w:r w:rsidR="00602BF4">
        <w:rPr>
          <w:rFonts w:ascii="標楷體" w:eastAsia="標楷體" w:hint="eastAsia"/>
          <w:b/>
          <w:bCs/>
        </w:rPr>
        <w:t xml:space="preserve"> </w:t>
      </w:r>
      <w:r w:rsidR="00BA57D1">
        <w:rPr>
          <w:rFonts w:ascii="標楷體" w:eastAsia="標楷體" w:hint="eastAsia"/>
          <w:b/>
          <w:bCs/>
        </w:rPr>
        <w:t xml:space="preserve"> </w:t>
      </w:r>
      <w:r w:rsidR="00602BF4" w:rsidRPr="009F363D">
        <w:rPr>
          <w:rFonts w:eastAsia="標楷體"/>
          <w:b/>
          <w:bCs/>
        </w:rPr>
        <w:t>10</w:t>
      </w:r>
      <w:r w:rsidR="00845CFE">
        <w:rPr>
          <w:rFonts w:eastAsia="標楷體" w:hint="eastAsia"/>
          <w:b/>
          <w:bCs/>
        </w:rPr>
        <w:t>7</w:t>
      </w:r>
      <w:r w:rsidR="00602BF4" w:rsidRPr="009F363D">
        <w:rPr>
          <w:rFonts w:eastAsia="標楷體"/>
          <w:b/>
          <w:bCs/>
        </w:rPr>
        <w:t>09</w:t>
      </w:r>
      <w:r w:rsidR="00845CFE">
        <w:rPr>
          <w:rFonts w:eastAsia="標楷體" w:hint="eastAsia"/>
          <w:b/>
          <w:bCs/>
        </w:rPr>
        <w:t>15</w:t>
      </w:r>
      <w:bookmarkStart w:id="0" w:name="_GoBack"/>
      <w:bookmarkEnd w:id="0"/>
    </w:p>
    <w:p w:rsidR="0020466A" w:rsidRPr="005E079A" w:rsidRDefault="0020466A" w:rsidP="00CB7C42">
      <w:pPr>
        <w:snapToGrid w:val="0"/>
        <w:spacing w:beforeLines="50" w:before="180" w:afterLines="50" w:after="180"/>
        <w:ind w:leftChars="177" w:left="425" w:firstLineChars="202" w:firstLine="525"/>
        <w:rPr>
          <w:rFonts w:ascii="標楷體" w:eastAsia="標楷體" w:hAnsi="標楷體"/>
          <w:color w:val="000000" w:themeColor="text1"/>
          <w:sz w:val="26"/>
          <w:szCs w:val="26"/>
        </w:rPr>
      </w:pPr>
      <w:r w:rsidRPr="005E079A">
        <w:rPr>
          <w:rFonts w:ascii="標楷體" w:eastAsia="標楷體" w:hAnsi="標楷體" w:hint="eastAsia"/>
          <w:color w:val="000000" w:themeColor="text1"/>
          <w:sz w:val="26"/>
          <w:szCs w:val="26"/>
        </w:rPr>
        <w:t>今天我們相聚一堂，為貴子弟的教育在板中結緣，謹代表全體同仁，感謝家長</w:t>
      </w:r>
      <w:r w:rsidR="00053CA9" w:rsidRPr="005E079A">
        <w:rPr>
          <w:rFonts w:ascii="標楷體" w:eastAsia="標楷體" w:hAnsi="標楷體" w:hint="eastAsia"/>
          <w:color w:val="000000" w:themeColor="text1"/>
          <w:sz w:val="26"/>
          <w:szCs w:val="26"/>
          <w:lang w:eastAsia="zh-HK"/>
        </w:rPr>
        <w:t>們</w:t>
      </w:r>
      <w:r w:rsidRPr="005E079A">
        <w:rPr>
          <w:rFonts w:ascii="標楷體" w:eastAsia="標楷體" w:hAnsi="標楷體" w:hint="eastAsia"/>
          <w:color w:val="000000" w:themeColor="text1"/>
          <w:sz w:val="26"/>
          <w:szCs w:val="26"/>
        </w:rPr>
        <w:t>對學校的支持，全體教職員工</w:t>
      </w:r>
      <w:r w:rsidR="00053CA9" w:rsidRPr="005E079A">
        <w:rPr>
          <w:rFonts w:ascii="標楷體" w:eastAsia="標楷體" w:hAnsi="標楷體" w:hint="eastAsia"/>
          <w:color w:val="000000" w:themeColor="text1"/>
          <w:sz w:val="26"/>
          <w:szCs w:val="26"/>
          <w:lang w:eastAsia="zh-HK"/>
        </w:rPr>
        <w:t>將</w:t>
      </w:r>
      <w:r w:rsidRPr="005E079A">
        <w:rPr>
          <w:rFonts w:ascii="標楷體" w:eastAsia="標楷體" w:hAnsi="標楷體" w:hint="eastAsia"/>
          <w:color w:val="000000" w:themeColor="text1"/>
          <w:sz w:val="26"/>
          <w:szCs w:val="26"/>
        </w:rPr>
        <w:t>以帶好</w:t>
      </w:r>
      <w:proofErr w:type="gramStart"/>
      <w:r w:rsidRPr="005E079A">
        <w:rPr>
          <w:rFonts w:ascii="標楷體" w:eastAsia="標楷體" w:hAnsi="標楷體" w:hint="eastAsia"/>
          <w:color w:val="000000" w:themeColor="text1"/>
          <w:sz w:val="26"/>
          <w:szCs w:val="26"/>
        </w:rPr>
        <w:t>每一位板中的</w:t>
      </w:r>
      <w:proofErr w:type="gramEnd"/>
      <w:r w:rsidRPr="005E079A">
        <w:rPr>
          <w:rFonts w:ascii="標楷體" w:eastAsia="標楷體" w:hAnsi="標楷體" w:hint="eastAsia"/>
          <w:color w:val="000000" w:themeColor="text1"/>
          <w:sz w:val="26"/>
          <w:szCs w:val="26"/>
        </w:rPr>
        <w:t>孩子而努力不懈。</w:t>
      </w:r>
    </w:p>
    <w:p w:rsidR="00B8420B" w:rsidRPr="005E079A" w:rsidRDefault="00B8420B" w:rsidP="00CB7C42">
      <w:pPr>
        <w:pStyle w:val="a8"/>
        <w:widowControl/>
        <w:snapToGrid w:val="0"/>
        <w:spacing w:beforeLines="25" w:before="90" w:afterLines="15" w:after="54" w:line="300" w:lineRule="exact"/>
        <w:ind w:leftChars="177" w:left="425" w:firstLineChars="202" w:firstLine="525"/>
        <w:rPr>
          <w:rFonts w:ascii="標楷體" w:eastAsia="標楷體" w:hAnsi="標楷體"/>
          <w:color w:val="000000" w:themeColor="text1"/>
          <w:sz w:val="26"/>
          <w:szCs w:val="26"/>
        </w:rPr>
      </w:pPr>
      <w:r w:rsidRPr="005E079A">
        <w:rPr>
          <w:rFonts w:ascii="標楷體" w:eastAsia="標楷體" w:hAnsi="標楷體" w:hint="eastAsia"/>
          <w:color w:val="000000" w:themeColor="text1"/>
          <w:sz w:val="26"/>
          <w:szCs w:val="26"/>
          <w:lang w:eastAsia="zh-HK"/>
        </w:rPr>
        <w:t>板中是</w:t>
      </w:r>
      <w:r w:rsidRPr="005E079A">
        <w:rPr>
          <w:rFonts w:ascii="標楷體" w:eastAsia="標楷體" w:hAnsi="標楷體"/>
          <w:color w:val="000000" w:themeColor="text1"/>
          <w:sz w:val="26"/>
          <w:szCs w:val="26"/>
          <w:lang w:eastAsia="zh-HK"/>
        </w:rPr>
        <w:t>優質的學府，</w:t>
      </w:r>
      <w:r w:rsidR="008445DF" w:rsidRPr="005E079A">
        <w:rPr>
          <w:rFonts w:ascii="標楷體" w:eastAsia="標楷體" w:hAnsi="標楷體" w:hint="eastAsia"/>
          <w:color w:val="000000" w:themeColor="text1"/>
          <w:sz w:val="26"/>
          <w:szCs w:val="26"/>
        </w:rPr>
        <w:t>師生的表現亮麗</w:t>
      </w:r>
      <w:r w:rsidR="000242DC" w:rsidRPr="005E079A">
        <w:rPr>
          <w:rFonts w:ascii="標楷體" w:eastAsia="標楷體" w:hAnsi="標楷體" w:hint="eastAsia"/>
          <w:color w:val="000000" w:themeColor="text1"/>
          <w:sz w:val="26"/>
          <w:szCs w:val="26"/>
        </w:rPr>
        <w:t>，</w:t>
      </w:r>
      <w:r w:rsidRPr="005E079A">
        <w:rPr>
          <w:rFonts w:ascii="標楷體" w:eastAsia="標楷體" w:hAnsi="標楷體" w:hint="eastAsia"/>
          <w:color w:val="000000" w:themeColor="text1"/>
          <w:sz w:val="26"/>
          <w:szCs w:val="26"/>
        </w:rPr>
        <w:t>生物</w:t>
      </w:r>
      <w:r w:rsidRPr="005E079A">
        <w:rPr>
          <w:rFonts w:ascii="標楷體" w:eastAsia="標楷體" w:hAnsi="標楷體"/>
          <w:color w:val="000000" w:themeColor="text1"/>
          <w:sz w:val="26"/>
          <w:szCs w:val="26"/>
        </w:rPr>
        <w:t>科</w:t>
      </w:r>
      <w:r w:rsidR="008445DF" w:rsidRPr="005E079A">
        <w:rPr>
          <w:rFonts w:ascii="標楷體" w:eastAsia="標楷體" w:hAnsi="標楷體" w:hint="eastAsia"/>
          <w:color w:val="000000" w:themeColor="text1"/>
          <w:sz w:val="26"/>
          <w:szCs w:val="26"/>
        </w:rPr>
        <w:t>教師</w:t>
      </w:r>
      <w:r w:rsidRPr="005E079A">
        <w:rPr>
          <w:rFonts w:ascii="標楷體" w:eastAsia="標楷體" w:hAnsi="標楷體"/>
          <w:color w:val="000000" w:themeColor="text1"/>
          <w:sz w:val="26"/>
          <w:szCs w:val="26"/>
        </w:rPr>
        <w:t>團隊榮獲</w:t>
      </w:r>
      <w:r w:rsidR="008445DF" w:rsidRPr="005E079A">
        <w:rPr>
          <w:rFonts w:ascii="標楷體" w:eastAsia="標楷體" w:hAnsi="標楷體" w:hint="eastAsia"/>
          <w:color w:val="000000" w:themeColor="text1"/>
          <w:sz w:val="26"/>
          <w:szCs w:val="26"/>
        </w:rPr>
        <w:t>10</w:t>
      </w:r>
      <w:r w:rsidR="000242DC" w:rsidRPr="005E079A">
        <w:rPr>
          <w:rFonts w:ascii="標楷體" w:eastAsia="標楷體" w:hAnsi="標楷體"/>
          <w:color w:val="000000" w:themeColor="text1"/>
          <w:sz w:val="26"/>
          <w:szCs w:val="26"/>
        </w:rPr>
        <w:t>6</w:t>
      </w:r>
      <w:r w:rsidR="008445DF" w:rsidRPr="005E079A">
        <w:rPr>
          <w:rFonts w:ascii="標楷體" w:eastAsia="標楷體" w:hAnsi="標楷體" w:hint="eastAsia"/>
          <w:color w:val="000000" w:themeColor="text1"/>
          <w:sz w:val="26"/>
          <w:szCs w:val="26"/>
        </w:rPr>
        <w:t>年</w:t>
      </w:r>
      <w:r w:rsidRPr="005E079A">
        <w:rPr>
          <w:rFonts w:ascii="標楷體" w:eastAsia="標楷體" w:hAnsi="標楷體"/>
          <w:color w:val="000000" w:themeColor="text1"/>
          <w:sz w:val="26"/>
          <w:szCs w:val="26"/>
        </w:rPr>
        <w:t>新北市教學卓越獎特優</w:t>
      </w:r>
      <w:r w:rsidR="008445DF" w:rsidRPr="005E079A">
        <w:rPr>
          <w:rFonts w:ascii="標楷體" w:eastAsia="標楷體" w:hAnsi="標楷體" w:hint="eastAsia"/>
          <w:color w:val="000000" w:themeColor="text1"/>
          <w:sz w:val="26"/>
          <w:szCs w:val="26"/>
        </w:rPr>
        <w:t>。</w:t>
      </w:r>
      <w:r w:rsidRPr="005E079A">
        <w:rPr>
          <w:rFonts w:ascii="標楷體" w:eastAsia="標楷體" w:hAnsi="標楷體"/>
          <w:color w:val="000000" w:themeColor="text1"/>
          <w:sz w:val="26"/>
          <w:szCs w:val="26"/>
        </w:rPr>
        <w:t>學生</w:t>
      </w:r>
      <w:r w:rsidRPr="005E079A">
        <w:rPr>
          <w:rFonts w:ascii="標楷體" w:eastAsia="標楷體" w:hAnsi="標楷體" w:hint="eastAsia"/>
          <w:color w:val="000000" w:themeColor="text1"/>
          <w:sz w:val="26"/>
          <w:szCs w:val="26"/>
        </w:rPr>
        <w:t>在</w:t>
      </w:r>
      <w:r w:rsidR="008445DF" w:rsidRPr="005E079A">
        <w:rPr>
          <w:rFonts w:ascii="標楷體" w:eastAsia="標楷體" w:hAnsi="標楷體" w:hint="eastAsia"/>
          <w:color w:val="000000" w:themeColor="text1"/>
          <w:sz w:val="26"/>
          <w:szCs w:val="26"/>
        </w:rPr>
        <w:t>國語文、英</w:t>
      </w:r>
      <w:r w:rsidRPr="005E079A">
        <w:rPr>
          <w:rFonts w:ascii="標楷體" w:eastAsia="標楷體" w:hAnsi="標楷體" w:hint="eastAsia"/>
          <w:color w:val="000000" w:themeColor="text1"/>
          <w:sz w:val="26"/>
          <w:szCs w:val="26"/>
        </w:rPr>
        <w:t>文、科展、音樂、藝能競賽等</w:t>
      </w:r>
      <w:proofErr w:type="gramStart"/>
      <w:r w:rsidRPr="005E079A">
        <w:rPr>
          <w:rFonts w:ascii="標楷體" w:eastAsia="標楷體" w:hAnsi="標楷體" w:hint="eastAsia"/>
          <w:color w:val="000000" w:themeColor="text1"/>
          <w:sz w:val="26"/>
          <w:szCs w:val="26"/>
        </w:rPr>
        <w:t>方面均有佳績</w:t>
      </w:r>
      <w:proofErr w:type="gramEnd"/>
      <w:r w:rsidRPr="005E079A">
        <w:rPr>
          <w:rFonts w:ascii="標楷體" w:eastAsia="標楷體" w:hAnsi="標楷體" w:hint="eastAsia"/>
          <w:color w:val="000000" w:themeColor="text1"/>
          <w:sz w:val="26"/>
          <w:szCs w:val="26"/>
        </w:rPr>
        <w:t>呈現；</w:t>
      </w:r>
      <w:r w:rsidR="00A60E9A" w:rsidRPr="005E079A">
        <w:rPr>
          <w:rFonts w:ascii="標楷體" w:eastAsia="標楷體" w:hAnsi="標楷體" w:hint="eastAsia"/>
          <w:color w:val="000000" w:themeColor="text1"/>
          <w:sz w:val="26"/>
          <w:szCs w:val="26"/>
        </w:rPr>
        <w:t>在</w:t>
      </w:r>
      <w:r w:rsidRPr="005E079A">
        <w:rPr>
          <w:rFonts w:ascii="標楷體" w:eastAsia="標楷體" w:hAnsi="標楷體" w:hint="eastAsia"/>
          <w:color w:val="000000" w:themeColor="text1"/>
          <w:sz w:val="26"/>
          <w:szCs w:val="26"/>
        </w:rPr>
        <w:t>升學</w:t>
      </w:r>
      <w:r w:rsidR="00A60E9A" w:rsidRPr="005E079A">
        <w:rPr>
          <w:rFonts w:ascii="標楷體" w:eastAsia="標楷體" w:hAnsi="標楷體" w:hint="eastAsia"/>
          <w:color w:val="000000" w:themeColor="text1"/>
          <w:sz w:val="26"/>
          <w:szCs w:val="26"/>
        </w:rPr>
        <w:t>成效上，</w:t>
      </w:r>
      <w:r w:rsidRPr="005E079A">
        <w:rPr>
          <w:rFonts w:ascii="標楷體" w:eastAsia="標楷體" w:hAnsi="標楷體" w:hint="eastAsia"/>
          <w:color w:val="000000" w:themeColor="text1"/>
          <w:sz w:val="26"/>
          <w:szCs w:val="26"/>
        </w:rPr>
        <w:t>超過</w:t>
      </w:r>
      <w:r w:rsidR="002B3169" w:rsidRPr="005E079A">
        <w:rPr>
          <w:rFonts w:ascii="標楷體" w:eastAsia="標楷體" w:hAnsi="標楷體"/>
          <w:color w:val="000000" w:themeColor="text1"/>
          <w:sz w:val="26"/>
          <w:szCs w:val="26"/>
        </w:rPr>
        <w:t>百分之六十以上</w:t>
      </w:r>
      <w:r w:rsidR="00792970" w:rsidRPr="005E079A">
        <w:rPr>
          <w:rFonts w:ascii="標楷體" w:eastAsia="標楷體" w:hAnsi="標楷體" w:hint="eastAsia"/>
          <w:color w:val="000000" w:themeColor="text1"/>
          <w:sz w:val="26"/>
          <w:szCs w:val="26"/>
        </w:rPr>
        <w:t>同學錄取</w:t>
      </w:r>
      <w:r w:rsidR="00792970" w:rsidRPr="005E079A">
        <w:rPr>
          <w:rFonts w:ascii="標楷體" w:eastAsia="標楷體" w:hAnsi="標楷體"/>
          <w:color w:val="000000" w:themeColor="text1"/>
          <w:sz w:val="26"/>
          <w:szCs w:val="26"/>
        </w:rPr>
        <w:t>國立大學，</w:t>
      </w:r>
      <w:r w:rsidR="00792970" w:rsidRPr="005E079A">
        <w:rPr>
          <w:rFonts w:ascii="標楷體" w:eastAsia="標楷體" w:hAnsi="標楷體" w:hint="eastAsia"/>
          <w:color w:val="000000" w:themeColor="text1"/>
          <w:sz w:val="26"/>
          <w:szCs w:val="26"/>
        </w:rPr>
        <w:t>錄取</w:t>
      </w:r>
      <w:proofErr w:type="gramStart"/>
      <w:r w:rsidR="00792970" w:rsidRPr="005E079A">
        <w:rPr>
          <w:rFonts w:ascii="標楷體" w:eastAsia="標楷體" w:hAnsi="標楷體" w:hint="eastAsia"/>
          <w:color w:val="000000" w:themeColor="text1"/>
          <w:sz w:val="26"/>
          <w:szCs w:val="26"/>
        </w:rPr>
        <w:t>台清交成政等頂</w:t>
      </w:r>
      <w:proofErr w:type="gramEnd"/>
      <w:r w:rsidR="00792970" w:rsidRPr="005E079A">
        <w:rPr>
          <w:rFonts w:ascii="標楷體" w:eastAsia="標楷體" w:hAnsi="標楷體" w:hint="eastAsia"/>
          <w:color w:val="000000" w:themeColor="text1"/>
          <w:sz w:val="26"/>
          <w:szCs w:val="26"/>
        </w:rPr>
        <w:t>大學生</w:t>
      </w:r>
      <w:r w:rsidR="002B3169" w:rsidRPr="005E079A">
        <w:rPr>
          <w:rFonts w:ascii="標楷體" w:eastAsia="標楷體" w:hAnsi="標楷體" w:hint="eastAsia"/>
          <w:color w:val="000000" w:themeColor="text1"/>
          <w:sz w:val="26"/>
          <w:szCs w:val="26"/>
        </w:rPr>
        <w:t>為三成</w:t>
      </w:r>
      <w:r w:rsidRPr="005E079A">
        <w:rPr>
          <w:rFonts w:ascii="標楷體" w:eastAsia="標楷體" w:hAnsi="標楷體" w:hint="eastAsia"/>
          <w:color w:val="000000" w:themeColor="text1"/>
          <w:sz w:val="26"/>
          <w:szCs w:val="26"/>
        </w:rPr>
        <w:t>，</w:t>
      </w:r>
      <w:r w:rsidR="005850C4" w:rsidRPr="005E079A">
        <w:rPr>
          <w:rFonts w:ascii="標楷體" w:eastAsia="標楷體" w:hAnsi="標楷體" w:hint="eastAsia"/>
          <w:color w:val="000000" w:themeColor="text1"/>
          <w:sz w:val="26"/>
          <w:szCs w:val="26"/>
        </w:rPr>
        <w:t>今年</w:t>
      </w:r>
      <w:r w:rsidR="002B3169" w:rsidRPr="005E079A">
        <w:rPr>
          <w:rFonts w:ascii="標楷體" w:eastAsia="標楷體" w:hAnsi="標楷體" w:hint="eastAsia"/>
          <w:color w:val="000000" w:themeColor="text1"/>
          <w:sz w:val="26"/>
          <w:szCs w:val="26"/>
        </w:rPr>
        <w:t>有兩位同學分別錄取美國加州大學洛杉磯分校以及英國雪菲爾大學生物化學系。</w:t>
      </w:r>
      <w:r w:rsidR="00792970" w:rsidRPr="005E079A">
        <w:rPr>
          <w:rFonts w:ascii="標楷體" w:eastAsia="標楷體" w:hAnsi="標楷體" w:hint="eastAsia"/>
          <w:color w:val="000000" w:themeColor="text1"/>
          <w:sz w:val="26"/>
          <w:szCs w:val="26"/>
        </w:rPr>
        <w:t>同學們錄取理想的大學校系</w:t>
      </w:r>
      <w:r w:rsidRPr="005E079A">
        <w:rPr>
          <w:rFonts w:ascii="標楷體" w:eastAsia="標楷體" w:hAnsi="標楷體" w:hint="eastAsia"/>
          <w:color w:val="000000" w:themeColor="text1"/>
          <w:sz w:val="26"/>
          <w:szCs w:val="26"/>
        </w:rPr>
        <w:t>，是自我努力與教師教學的具體成果展現。</w:t>
      </w:r>
    </w:p>
    <w:p w:rsidR="00293B91" w:rsidRPr="005E079A" w:rsidRDefault="00B8420B" w:rsidP="00CB7C42">
      <w:pPr>
        <w:pStyle w:val="a8"/>
        <w:widowControl/>
        <w:snapToGrid w:val="0"/>
        <w:spacing w:beforeLines="25" w:before="90" w:afterLines="15" w:after="54" w:line="300" w:lineRule="exact"/>
        <w:ind w:leftChars="177" w:left="425" w:firstLineChars="202" w:firstLine="525"/>
        <w:rPr>
          <w:rFonts w:ascii="標楷體" w:eastAsia="標楷體" w:hAnsi="標楷體"/>
          <w:color w:val="000000" w:themeColor="text1"/>
          <w:sz w:val="26"/>
          <w:szCs w:val="26"/>
        </w:rPr>
      </w:pPr>
      <w:proofErr w:type="gramStart"/>
      <w:r w:rsidRPr="005E079A">
        <w:rPr>
          <w:rFonts w:ascii="標楷體" w:eastAsia="標楷體" w:hAnsi="標楷體" w:hint="eastAsia"/>
          <w:color w:val="000000" w:themeColor="text1"/>
          <w:sz w:val="26"/>
          <w:szCs w:val="26"/>
        </w:rPr>
        <w:t>此外，</w:t>
      </w:r>
      <w:proofErr w:type="gramEnd"/>
      <w:r w:rsidRPr="005E079A">
        <w:rPr>
          <w:rFonts w:ascii="標楷體" w:eastAsia="標楷體" w:hAnsi="標楷體" w:hint="eastAsia"/>
          <w:color w:val="000000" w:themeColor="text1"/>
          <w:sz w:val="26"/>
          <w:szCs w:val="26"/>
        </w:rPr>
        <w:t>本校</w:t>
      </w:r>
      <w:r w:rsidRPr="005E079A">
        <w:rPr>
          <w:rFonts w:ascii="標楷體" w:eastAsia="標楷體" w:hAnsi="標楷體" w:hint="eastAsia"/>
          <w:color w:val="000000" w:themeColor="text1"/>
          <w:sz w:val="26"/>
          <w:szCs w:val="26"/>
          <w:lang w:eastAsia="zh-HK"/>
        </w:rPr>
        <w:t>為教育部</w:t>
      </w:r>
      <w:r w:rsidRPr="005E079A">
        <w:rPr>
          <w:rFonts w:ascii="標楷體" w:eastAsia="標楷體" w:hAnsi="標楷體" w:hint="eastAsia"/>
          <w:color w:val="000000" w:themeColor="text1"/>
          <w:sz w:val="26"/>
          <w:szCs w:val="26"/>
        </w:rPr>
        <w:t>1</w:t>
      </w:r>
      <w:r w:rsidRPr="005E079A">
        <w:rPr>
          <w:rFonts w:ascii="標楷體" w:eastAsia="標楷體" w:hAnsi="標楷體"/>
          <w:color w:val="000000" w:themeColor="text1"/>
          <w:sz w:val="26"/>
          <w:szCs w:val="26"/>
        </w:rPr>
        <w:t>2年國教</w:t>
      </w:r>
      <w:proofErr w:type="gramStart"/>
      <w:r w:rsidRPr="005E079A">
        <w:rPr>
          <w:rFonts w:ascii="標楷體" w:eastAsia="標楷體" w:hAnsi="標楷體"/>
          <w:color w:val="000000" w:themeColor="text1"/>
          <w:sz w:val="26"/>
          <w:szCs w:val="26"/>
        </w:rPr>
        <w:t>新課綱</w:t>
      </w:r>
      <w:proofErr w:type="gramEnd"/>
      <w:r w:rsidRPr="005E079A">
        <w:rPr>
          <w:rFonts w:ascii="標楷體" w:eastAsia="標楷體" w:hAnsi="標楷體"/>
          <w:color w:val="000000" w:themeColor="text1"/>
          <w:sz w:val="26"/>
          <w:szCs w:val="26"/>
        </w:rPr>
        <w:t>及高中優質化前導學校</w:t>
      </w:r>
      <w:r w:rsidR="005850C4" w:rsidRPr="005E079A">
        <w:rPr>
          <w:rFonts w:ascii="標楷體" w:eastAsia="標楷體" w:hAnsi="標楷體" w:hint="eastAsia"/>
          <w:color w:val="000000" w:themeColor="text1"/>
          <w:sz w:val="26"/>
          <w:szCs w:val="26"/>
        </w:rPr>
        <w:t>、</w:t>
      </w:r>
      <w:r w:rsidR="005850C4" w:rsidRPr="005E079A">
        <w:rPr>
          <w:rFonts w:ascii="標楷體" w:eastAsia="標楷體" w:hAnsi="標楷體"/>
          <w:color w:val="000000" w:themeColor="text1"/>
          <w:sz w:val="26"/>
          <w:szCs w:val="26"/>
        </w:rPr>
        <w:t>教育部生活科技學科中心、新北市歷史課程發展中心</w:t>
      </w:r>
      <w:r w:rsidRPr="005E079A">
        <w:rPr>
          <w:rFonts w:ascii="標楷體" w:eastAsia="標楷體" w:hAnsi="標楷體"/>
          <w:color w:val="000000" w:themeColor="text1"/>
          <w:sz w:val="26"/>
          <w:szCs w:val="26"/>
        </w:rPr>
        <w:t>，</w:t>
      </w:r>
      <w:r w:rsidR="00F428CA" w:rsidRPr="005E079A">
        <w:rPr>
          <w:rFonts w:ascii="標楷體" w:eastAsia="標楷體" w:hAnsi="標楷體" w:hint="eastAsia"/>
          <w:color w:val="000000" w:themeColor="text1"/>
          <w:sz w:val="26"/>
          <w:szCs w:val="26"/>
        </w:rPr>
        <w:t>獲「新北市旗艦計畫」</w:t>
      </w:r>
      <w:r w:rsidR="00343C38" w:rsidRPr="005E079A">
        <w:rPr>
          <w:rFonts w:ascii="標楷體" w:eastAsia="標楷體" w:hAnsi="標楷體" w:hint="eastAsia"/>
          <w:color w:val="000000" w:themeColor="text1"/>
          <w:sz w:val="26"/>
          <w:szCs w:val="26"/>
        </w:rPr>
        <w:t>、「學科精進計畫」</w:t>
      </w:r>
      <w:r w:rsidR="008445DF" w:rsidRPr="005E079A">
        <w:rPr>
          <w:rFonts w:ascii="標楷體" w:eastAsia="標楷體" w:hAnsi="標楷體" w:hint="eastAsia"/>
          <w:color w:val="000000" w:themeColor="text1"/>
          <w:sz w:val="26"/>
          <w:szCs w:val="26"/>
        </w:rPr>
        <w:t>以及國教署「學習</w:t>
      </w:r>
      <w:r w:rsidR="00167852" w:rsidRPr="005E079A">
        <w:rPr>
          <w:rFonts w:ascii="標楷體" w:eastAsia="標楷體" w:hAnsi="標楷體" w:hint="eastAsia"/>
          <w:color w:val="000000" w:themeColor="text1"/>
          <w:sz w:val="26"/>
          <w:szCs w:val="26"/>
        </w:rPr>
        <w:t>扶</w:t>
      </w:r>
      <w:r w:rsidR="008445DF" w:rsidRPr="005E079A">
        <w:rPr>
          <w:rFonts w:ascii="標楷體" w:eastAsia="標楷體" w:hAnsi="標楷體" w:hint="eastAsia"/>
          <w:color w:val="000000" w:themeColor="text1"/>
          <w:sz w:val="26"/>
          <w:szCs w:val="26"/>
        </w:rPr>
        <w:t>助計畫」</w:t>
      </w:r>
      <w:r w:rsidR="00E53147" w:rsidRPr="005E079A">
        <w:rPr>
          <w:rFonts w:ascii="標楷體" w:eastAsia="標楷體" w:hAnsi="標楷體" w:hint="eastAsia"/>
          <w:color w:val="000000" w:themeColor="text1"/>
          <w:sz w:val="26"/>
          <w:szCs w:val="26"/>
        </w:rPr>
        <w:t>等多項經費補</w:t>
      </w:r>
      <w:r w:rsidR="003B214A" w:rsidRPr="005E079A">
        <w:rPr>
          <w:rFonts w:ascii="標楷體" w:eastAsia="標楷體" w:hAnsi="標楷體" w:hint="eastAsia"/>
          <w:color w:val="000000" w:themeColor="text1"/>
          <w:sz w:val="26"/>
          <w:szCs w:val="26"/>
        </w:rPr>
        <w:t>助。</w:t>
      </w:r>
    </w:p>
    <w:p w:rsidR="005A406B" w:rsidRPr="005E079A" w:rsidRDefault="00A530D5" w:rsidP="00CB7C42">
      <w:pPr>
        <w:widowControl/>
        <w:adjustRightInd w:val="0"/>
        <w:snapToGrid w:val="0"/>
        <w:spacing w:beforeLines="25" w:before="90" w:afterLines="15" w:after="54" w:line="300" w:lineRule="exact"/>
        <w:ind w:leftChars="177" w:left="425" w:firstLineChars="202" w:firstLine="525"/>
        <w:rPr>
          <w:rFonts w:ascii="標楷體" w:eastAsia="標楷體" w:hAnsi="標楷體"/>
          <w:color w:val="000000" w:themeColor="text1"/>
          <w:sz w:val="26"/>
          <w:szCs w:val="26"/>
        </w:rPr>
      </w:pPr>
      <w:r w:rsidRPr="005E079A">
        <w:rPr>
          <w:rFonts w:ascii="標楷體" w:eastAsia="標楷體" w:hAnsi="標楷體" w:hint="eastAsia"/>
          <w:color w:val="000000" w:themeColor="text1"/>
          <w:sz w:val="26"/>
          <w:szCs w:val="26"/>
        </w:rPr>
        <w:t xml:space="preserve">本校願景為「多元識見 </w:t>
      </w:r>
      <w:proofErr w:type="gramStart"/>
      <w:r w:rsidR="00B92897" w:rsidRPr="005E079A">
        <w:rPr>
          <w:rFonts w:ascii="標楷體" w:eastAsia="標楷體" w:hAnsi="標楷體" w:hint="eastAsia"/>
          <w:color w:val="000000" w:themeColor="text1"/>
          <w:sz w:val="26"/>
          <w:szCs w:val="26"/>
        </w:rPr>
        <w:t>品創板圖</w:t>
      </w:r>
      <w:proofErr w:type="gramEnd"/>
      <w:r w:rsidR="00B92897" w:rsidRPr="005E079A">
        <w:rPr>
          <w:rFonts w:ascii="標楷體" w:eastAsia="標楷體" w:hAnsi="標楷體" w:hint="eastAsia"/>
          <w:color w:val="000000" w:themeColor="text1"/>
          <w:sz w:val="26"/>
          <w:szCs w:val="26"/>
        </w:rPr>
        <w:t>」，為培養學生良好品格、</w:t>
      </w:r>
      <w:r w:rsidR="00B92897" w:rsidRPr="005E079A">
        <w:rPr>
          <w:rFonts w:ascii="標楷體" w:eastAsia="標楷體" w:hAnsi="標楷體"/>
          <w:color w:val="000000" w:themeColor="text1"/>
          <w:sz w:val="26"/>
          <w:szCs w:val="26"/>
        </w:rPr>
        <w:t>創新</w:t>
      </w:r>
      <w:r w:rsidR="00C058DD" w:rsidRPr="005E079A">
        <w:rPr>
          <w:rFonts w:ascii="標楷體" w:eastAsia="標楷體" w:hAnsi="標楷體" w:hint="eastAsia"/>
          <w:color w:val="000000" w:themeColor="text1"/>
          <w:sz w:val="26"/>
          <w:szCs w:val="26"/>
        </w:rPr>
        <w:t>能力、</w:t>
      </w:r>
      <w:r w:rsidR="00B92897" w:rsidRPr="005E079A">
        <w:rPr>
          <w:rFonts w:ascii="標楷體" w:eastAsia="標楷體" w:hAnsi="標楷體" w:hint="eastAsia"/>
          <w:color w:val="000000" w:themeColor="text1"/>
          <w:sz w:val="26"/>
          <w:szCs w:val="26"/>
        </w:rPr>
        <w:t>立足板橋，</w:t>
      </w:r>
      <w:r w:rsidR="00B92897" w:rsidRPr="005E079A">
        <w:rPr>
          <w:rFonts w:ascii="標楷體" w:eastAsia="標楷體" w:hAnsi="標楷體"/>
          <w:color w:val="000000" w:themeColor="text1"/>
          <w:sz w:val="26"/>
          <w:szCs w:val="26"/>
        </w:rPr>
        <w:t>放眼國際，成為</w:t>
      </w:r>
      <w:r w:rsidR="006C0A51" w:rsidRPr="005E079A">
        <w:rPr>
          <w:rFonts w:ascii="標楷體" w:eastAsia="標楷體" w:hAnsi="標楷體" w:hint="eastAsia"/>
          <w:color w:val="000000" w:themeColor="text1"/>
          <w:sz w:val="26"/>
          <w:szCs w:val="26"/>
        </w:rPr>
        <w:t>生命有意義、生活有品味、生存有能力、生涯有方向，以身為「</w:t>
      </w:r>
      <w:proofErr w:type="gramStart"/>
      <w:r w:rsidR="006C0A51" w:rsidRPr="005E079A">
        <w:rPr>
          <w:rFonts w:ascii="標楷體" w:eastAsia="標楷體" w:hAnsi="標楷體" w:hint="eastAsia"/>
          <w:color w:val="000000" w:themeColor="text1"/>
          <w:sz w:val="26"/>
          <w:szCs w:val="26"/>
        </w:rPr>
        <w:t>有品板中人</w:t>
      </w:r>
      <w:proofErr w:type="gramEnd"/>
      <w:r w:rsidR="006C0A51" w:rsidRPr="005E079A">
        <w:rPr>
          <w:rFonts w:ascii="標楷體" w:eastAsia="標楷體" w:hAnsi="標楷體" w:hint="eastAsia"/>
          <w:color w:val="000000" w:themeColor="text1"/>
          <w:sz w:val="26"/>
          <w:szCs w:val="26"/>
        </w:rPr>
        <w:t>」</w:t>
      </w:r>
      <w:r w:rsidR="005850C4" w:rsidRPr="005E079A">
        <w:rPr>
          <w:rFonts w:ascii="標楷體" w:eastAsia="標楷體" w:hAnsi="標楷體" w:hint="eastAsia"/>
          <w:color w:val="000000" w:themeColor="text1"/>
          <w:sz w:val="26"/>
          <w:szCs w:val="26"/>
        </w:rPr>
        <w:t>，有企圖</w:t>
      </w:r>
      <w:r w:rsidR="005850C4" w:rsidRPr="005E079A">
        <w:rPr>
          <w:rFonts w:ascii="標楷體" w:eastAsia="標楷體" w:hAnsi="標楷體"/>
          <w:color w:val="000000" w:themeColor="text1"/>
          <w:sz w:val="26"/>
          <w:szCs w:val="26"/>
        </w:rPr>
        <w:t>有國際</w:t>
      </w:r>
      <w:r w:rsidR="00B92897" w:rsidRPr="005E079A">
        <w:rPr>
          <w:rFonts w:ascii="標楷體" w:eastAsia="標楷體" w:hAnsi="標楷體"/>
          <w:color w:val="000000" w:themeColor="text1"/>
          <w:sz w:val="26"/>
          <w:szCs w:val="26"/>
        </w:rPr>
        <w:t>觀</w:t>
      </w:r>
      <w:r w:rsidR="00B92897" w:rsidRPr="005E079A">
        <w:rPr>
          <w:rFonts w:ascii="標楷體" w:eastAsia="標楷體" w:hAnsi="標楷體" w:hint="eastAsia"/>
          <w:color w:val="000000" w:themeColor="text1"/>
          <w:sz w:val="26"/>
          <w:szCs w:val="26"/>
        </w:rPr>
        <w:t>之未來人才</w:t>
      </w:r>
      <w:r w:rsidR="00D53B33" w:rsidRPr="005E079A">
        <w:rPr>
          <w:rFonts w:ascii="標楷體" w:eastAsia="標楷體" w:hAnsi="標楷體" w:hint="eastAsia"/>
          <w:color w:val="000000" w:themeColor="text1"/>
          <w:sz w:val="26"/>
          <w:szCs w:val="26"/>
        </w:rPr>
        <w:t>。</w:t>
      </w:r>
      <w:r w:rsidR="005A406B" w:rsidRPr="005E079A">
        <w:rPr>
          <w:rFonts w:ascii="標楷體" w:eastAsia="標楷體" w:hAnsi="標楷體" w:hint="eastAsia"/>
          <w:color w:val="000000" w:themeColor="text1"/>
          <w:sz w:val="26"/>
          <w:szCs w:val="26"/>
        </w:rPr>
        <w:t>本校特色課程規劃如下：</w:t>
      </w:r>
    </w:p>
    <w:p w:rsidR="00B92897" w:rsidRPr="005E079A" w:rsidRDefault="003C28D0" w:rsidP="000242DC">
      <w:pPr>
        <w:pStyle w:val="a8"/>
        <w:widowControl/>
        <w:numPr>
          <w:ilvl w:val="1"/>
          <w:numId w:val="7"/>
        </w:numPr>
        <w:tabs>
          <w:tab w:val="left" w:pos="1134"/>
        </w:tabs>
        <w:snapToGrid w:val="0"/>
        <w:spacing w:beforeLines="25" w:before="90" w:afterLines="15" w:after="54" w:line="300" w:lineRule="exact"/>
        <w:ind w:leftChars="0"/>
        <w:rPr>
          <w:rFonts w:ascii="標楷體" w:eastAsia="標楷體" w:hAnsi="標楷體"/>
          <w:b/>
          <w:color w:val="000000" w:themeColor="text1"/>
          <w:sz w:val="26"/>
          <w:szCs w:val="26"/>
        </w:rPr>
      </w:pPr>
      <w:r w:rsidRPr="005E079A">
        <w:rPr>
          <w:rFonts w:ascii="標楷體" w:eastAsia="標楷體" w:hAnsi="標楷體" w:hint="eastAsia"/>
          <w:b/>
          <w:color w:val="000000" w:themeColor="text1"/>
          <w:sz w:val="26"/>
          <w:szCs w:val="26"/>
        </w:rPr>
        <w:t>強化語文</w:t>
      </w:r>
      <w:r w:rsidR="003B214A" w:rsidRPr="005E079A">
        <w:rPr>
          <w:rFonts w:ascii="標楷體" w:eastAsia="標楷體" w:hAnsi="標楷體" w:hint="eastAsia"/>
          <w:b/>
          <w:color w:val="000000" w:themeColor="text1"/>
          <w:sz w:val="26"/>
          <w:szCs w:val="26"/>
        </w:rPr>
        <w:t>，</w:t>
      </w:r>
      <w:r w:rsidR="00B41269" w:rsidRPr="005E079A">
        <w:rPr>
          <w:rFonts w:ascii="標楷體" w:eastAsia="標楷體" w:hAnsi="標楷體" w:hint="eastAsia"/>
          <w:b/>
          <w:color w:val="000000" w:themeColor="text1"/>
          <w:sz w:val="26"/>
          <w:szCs w:val="26"/>
        </w:rPr>
        <w:t>推動國際交流</w:t>
      </w:r>
    </w:p>
    <w:p w:rsidR="00CD18C0" w:rsidRPr="005E079A" w:rsidRDefault="008D1581" w:rsidP="006C0A51">
      <w:pPr>
        <w:pStyle w:val="a8"/>
        <w:widowControl/>
        <w:numPr>
          <w:ilvl w:val="2"/>
          <w:numId w:val="10"/>
        </w:numPr>
        <w:tabs>
          <w:tab w:val="left" w:pos="993"/>
        </w:tabs>
        <w:snapToGrid w:val="0"/>
        <w:spacing w:beforeLines="25" w:before="90" w:afterLines="15" w:after="54" w:line="300" w:lineRule="exact"/>
        <w:ind w:leftChars="0" w:left="1276" w:hanging="283"/>
        <w:rPr>
          <w:rFonts w:eastAsia="標楷體"/>
          <w:bCs/>
          <w:color w:val="000000" w:themeColor="text1"/>
          <w:kern w:val="0"/>
          <w:sz w:val="26"/>
          <w:szCs w:val="26"/>
        </w:rPr>
      </w:pPr>
      <w:r w:rsidRPr="005E079A">
        <w:rPr>
          <w:rFonts w:eastAsia="標楷體" w:hint="eastAsia"/>
          <w:bCs/>
          <w:color w:val="000000" w:themeColor="text1"/>
          <w:kern w:val="0"/>
          <w:sz w:val="26"/>
          <w:szCs w:val="26"/>
        </w:rPr>
        <w:t>高一每週一節「外籍教師英語</w:t>
      </w:r>
      <w:r w:rsidR="00167852" w:rsidRPr="005E079A">
        <w:rPr>
          <w:rFonts w:eastAsia="標楷體" w:hint="eastAsia"/>
          <w:bCs/>
          <w:color w:val="000000" w:themeColor="text1"/>
          <w:kern w:val="0"/>
          <w:sz w:val="26"/>
          <w:szCs w:val="26"/>
        </w:rPr>
        <w:t>口說</w:t>
      </w:r>
      <w:r w:rsidR="00551655" w:rsidRPr="005E079A">
        <w:rPr>
          <w:rFonts w:eastAsia="標楷體" w:hint="eastAsia"/>
          <w:bCs/>
          <w:color w:val="000000" w:themeColor="text1"/>
          <w:kern w:val="0"/>
          <w:sz w:val="26"/>
          <w:szCs w:val="26"/>
        </w:rPr>
        <w:t>課程</w:t>
      </w:r>
      <w:r w:rsidRPr="005E079A">
        <w:rPr>
          <w:rFonts w:eastAsia="標楷體" w:hint="eastAsia"/>
          <w:bCs/>
          <w:color w:val="000000" w:themeColor="text1"/>
          <w:kern w:val="0"/>
          <w:sz w:val="26"/>
          <w:szCs w:val="26"/>
        </w:rPr>
        <w:t>」，</w:t>
      </w:r>
      <w:r w:rsidR="00985822" w:rsidRPr="005E079A">
        <w:rPr>
          <w:rFonts w:eastAsia="標楷體" w:hint="eastAsia"/>
          <w:bCs/>
          <w:color w:val="000000" w:themeColor="text1"/>
          <w:kern w:val="0"/>
          <w:sz w:val="26"/>
          <w:szCs w:val="26"/>
        </w:rPr>
        <w:t>由</w:t>
      </w:r>
      <w:r w:rsidR="00985822" w:rsidRPr="005E079A">
        <w:rPr>
          <w:rFonts w:eastAsia="標楷體"/>
          <w:bCs/>
          <w:color w:val="000000" w:themeColor="text1"/>
          <w:kern w:val="0"/>
          <w:sz w:val="26"/>
          <w:szCs w:val="26"/>
        </w:rPr>
        <w:t>兩位外籍教</w:t>
      </w:r>
      <w:r w:rsidR="00D52F00" w:rsidRPr="005E079A">
        <w:rPr>
          <w:rFonts w:eastAsia="標楷體" w:hint="eastAsia"/>
          <w:bCs/>
          <w:color w:val="000000" w:themeColor="text1"/>
          <w:kern w:val="0"/>
          <w:sz w:val="26"/>
          <w:szCs w:val="26"/>
        </w:rPr>
        <w:t>師</w:t>
      </w:r>
      <w:proofErr w:type="gramStart"/>
      <w:r w:rsidR="00985822" w:rsidRPr="005E079A">
        <w:rPr>
          <w:rFonts w:eastAsia="標楷體"/>
          <w:bCs/>
          <w:color w:val="000000" w:themeColor="text1"/>
          <w:kern w:val="0"/>
          <w:sz w:val="26"/>
          <w:szCs w:val="26"/>
        </w:rPr>
        <w:t>採</w:t>
      </w:r>
      <w:proofErr w:type="gramEnd"/>
      <w:r w:rsidR="00985822" w:rsidRPr="005E079A">
        <w:rPr>
          <w:rFonts w:eastAsia="標楷體"/>
          <w:bCs/>
          <w:color w:val="000000" w:themeColor="text1"/>
          <w:kern w:val="0"/>
          <w:sz w:val="26"/>
          <w:szCs w:val="26"/>
        </w:rPr>
        <w:t>分組教學方式，</w:t>
      </w:r>
      <w:r w:rsidRPr="005E079A">
        <w:rPr>
          <w:rFonts w:eastAsia="標楷體" w:hint="eastAsia"/>
          <w:bCs/>
          <w:color w:val="000000" w:themeColor="text1"/>
          <w:kern w:val="0"/>
          <w:sz w:val="26"/>
          <w:szCs w:val="26"/>
        </w:rPr>
        <w:t>以提升學生英語聽說能力。</w:t>
      </w:r>
    </w:p>
    <w:p w:rsidR="008D1581" w:rsidRPr="005E079A" w:rsidRDefault="00551655" w:rsidP="006C0A51">
      <w:pPr>
        <w:pStyle w:val="a8"/>
        <w:widowControl/>
        <w:numPr>
          <w:ilvl w:val="2"/>
          <w:numId w:val="10"/>
        </w:numPr>
        <w:tabs>
          <w:tab w:val="left" w:pos="993"/>
        </w:tabs>
        <w:snapToGrid w:val="0"/>
        <w:spacing w:beforeLines="25" w:before="90" w:afterLines="15" w:after="54" w:line="300" w:lineRule="exact"/>
        <w:ind w:leftChars="0" w:left="1276" w:hanging="283"/>
        <w:rPr>
          <w:rFonts w:eastAsia="標楷體"/>
          <w:bCs/>
          <w:color w:val="000000" w:themeColor="text1"/>
          <w:kern w:val="0"/>
          <w:sz w:val="26"/>
          <w:szCs w:val="26"/>
        </w:rPr>
      </w:pPr>
      <w:r w:rsidRPr="005E079A">
        <w:rPr>
          <w:rFonts w:eastAsia="標楷體" w:hint="eastAsia"/>
          <w:bCs/>
          <w:color w:val="000000" w:themeColor="text1"/>
          <w:kern w:val="0"/>
          <w:sz w:val="26"/>
          <w:szCs w:val="26"/>
        </w:rPr>
        <w:t>加強辦理「第二外語」教學，開設日語、德語、法語、西班牙語等語言課程，提供高一、二學生選課，擴大外語能力</w:t>
      </w:r>
      <w:r w:rsidR="008D1581" w:rsidRPr="005E079A">
        <w:rPr>
          <w:rFonts w:eastAsia="標楷體" w:hint="eastAsia"/>
          <w:bCs/>
          <w:color w:val="000000" w:themeColor="text1"/>
          <w:kern w:val="0"/>
          <w:sz w:val="26"/>
          <w:szCs w:val="26"/>
        </w:rPr>
        <w:t>。</w:t>
      </w:r>
    </w:p>
    <w:p w:rsidR="00884223" w:rsidRPr="005E079A" w:rsidRDefault="00884223" w:rsidP="00884223">
      <w:pPr>
        <w:pStyle w:val="a8"/>
        <w:widowControl/>
        <w:numPr>
          <w:ilvl w:val="2"/>
          <w:numId w:val="10"/>
        </w:numPr>
        <w:tabs>
          <w:tab w:val="left" w:pos="993"/>
        </w:tabs>
        <w:snapToGrid w:val="0"/>
        <w:spacing w:beforeLines="25" w:before="90" w:afterLines="15" w:after="54" w:line="300" w:lineRule="exact"/>
        <w:ind w:leftChars="0" w:left="1276" w:hanging="283"/>
        <w:rPr>
          <w:rFonts w:eastAsia="標楷體"/>
          <w:bCs/>
          <w:color w:val="000000" w:themeColor="text1"/>
          <w:kern w:val="0"/>
          <w:sz w:val="26"/>
          <w:szCs w:val="26"/>
        </w:rPr>
      </w:pPr>
      <w:r w:rsidRPr="005E079A">
        <w:rPr>
          <w:rFonts w:eastAsia="標楷體" w:hint="eastAsia"/>
          <w:bCs/>
          <w:color w:val="000000" w:themeColor="text1"/>
          <w:kern w:val="0"/>
          <w:sz w:val="26"/>
          <w:szCs w:val="26"/>
        </w:rPr>
        <w:t>英語角</w:t>
      </w:r>
      <w:r w:rsidRPr="005E079A">
        <w:rPr>
          <w:rFonts w:eastAsia="標楷體"/>
          <w:bCs/>
          <w:color w:val="000000" w:themeColor="text1"/>
          <w:kern w:val="0"/>
          <w:sz w:val="26"/>
          <w:szCs w:val="26"/>
        </w:rPr>
        <w:t>活動：</w:t>
      </w:r>
      <w:r w:rsidRPr="005E079A">
        <w:rPr>
          <w:rFonts w:eastAsia="標楷體" w:hint="eastAsia"/>
          <w:bCs/>
          <w:color w:val="000000" w:themeColor="text1"/>
          <w:kern w:val="0"/>
          <w:sz w:val="26"/>
          <w:szCs w:val="26"/>
        </w:rPr>
        <w:t>善用家長會資源，每週二、</w:t>
      </w:r>
      <w:r w:rsidR="000D48E5" w:rsidRPr="005E079A">
        <w:rPr>
          <w:rFonts w:eastAsia="標楷體" w:hint="eastAsia"/>
          <w:bCs/>
          <w:color w:val="000000" w:themeColor="text1"/>
          <w:kern w:val="0"/>
          <w:sz w:val="26"/>
          <w:szCs w:val="26"/>
        </w:rPr>
        <w:t>三</w:t>
      </w:r>
      <w:r w:rsidRPr="005E079A">
        <w:rPr>
          <w:rFonts w:eastAsia="標楷體" w:hint="eastAsia"/>
          <w:bCs/>
          <w:color w:val="000000" w:themeColor="text1"/>
          <w:kern w:val="0"/>
          <w:sz w:val="26"/>
          <w:szCs w:val="26"/>
        </w:rPr>
        <w:t>中午二位外籍教師實施英文角對話，提昇學生英語口語能力，並鼓勵同學參加各級英文檢定。</w:t>
      </w:r>
    </w:p>
    <w:p w:rsidR="00884223" w:rsidRPr="005E079A" w:rsidRDefault="00884223" w:rsidP="00884223">
      <w:pPr>
        <w:pStyle w:val="a8"/>
        <w:widowControl/>
        <w:numPr>
          <w:ilvl w:val="2"/>
          <w:numId w:val="10"/>
        </w:numPr>
        <w:tabs>
          <w:tab w:val="left" w:pos="993"/>
        </w:tabs>
        <w:snapToGrid w:val="0"/>
        <w:spacing w:beforeLines="25" w:before="90" w:afterLines="15" w:after="54" w:line="300" w:lineRule="exact"/>
        <w:ind w:leftChars="0" w:left="1276" w:hanging="283"/>
        <w:rPr>
          <w:rFonts w:eastAsia="標楷體"/>
          <w:bCs/>
          <w:color w:val="000000" w:themeColor="text1"/>
          <w:kern w:val="0"/>
          <w:sz w:val="26"/>
          <w:szCs w:val="26"/>
        </w:rPr>
      </w:pPr>
      <w:r w:rsidRPr="005E079A">
        <w:rPr>
          <w:rFonts w:eastAsia="標楷體" w:hint="eastAsia"/>
          <w:bCs/>
          <w:color w:val="000000" w:themeColor="text1"/>
          <w:kern w:val="0"/>
          <w:sz w:val="26"/>
          <w:szCs w:val="26"/>
        </w:rPr>
        <w:t>與</w:t>
      </w:r>
      <w:r w:rsidRPr="005E079A">
        <w:rPr>
          <w:rFonts w:eastAsia="標楷體" w:hint="eastAsia"/>
          <w:bCs/>
          <w:color w:val="000000" w:themeColor="text1"/>
          <w:kern w:val="0"/>
          <w:sz w:val="26"/>
          <w:szCs w:val="26"/>
        </w:rPr>
        <w:t>ETS(</w:t>
      </w:r>
      <w:r w:rsidRPr="005E079A">
        <w:rPr>
          <w:rFonts w:eastAsia="標楷體" w:hint="eastAsia"/>
          <w:bCs/>
          <w:color w:val="000000" w:themeColor="text1"/>
          <w:kern w:val="0"/>
          <w:sz w:val="26"/>
          <w:szCs w:val="26"/>
        </w:rPr>
        <w:t>美國教育測驗服務社</w:t>
      </w:r>
      <w:r w:rsidRPr="005E079A">
        <w:rPr>
          <w:rFonts w:eastAsia="標楷體" w:hint="eastAsia"/>
          <w:bCs/>
          <w:color w:val="000000" w:themeColor="text1"/>
          <w:kern w:val="0"/>
          <w:sz w:val="26"/>
          <w:szCs w:val="26"/>
        </w:rPr>
        <w:t>)</w:t>
      </w:r>
      <w:r w:rsidRPr="005E079A">
        <w:rPr>
          <w:rFonts w:eastAsia="標楷體" w:hint="eastAsia"/>
          <w:bCs/>
          <w:color w:val="000000" w:themeColor="text1"/>
          <w:kern w:val="0"/>
          <w:sz w:val="26"/>
          <w:szCs w:val="26"/>
        </w:rPr>
        <w:t>簽訂「精進學生英語能力</w:t>
      </w:r>
      <w:r w:rsidRPr="005E079A">
        <w:rPr>
          <w:rFonts w:eastAsia="標楷體" w:hint="eastAsia"/>
          <w:bCs/>
          <w:color w:val="000000" w:themeColor="text1"/>
          <w:kern w:val="0"/>
          <w:sz w:val="26"/>
          <w:szCs w:val="26"/>
        </w:rPr>
        <w:t>3</w:t>
      </w:r>
      <w:r w:rsidRPr="005E079A">
        <w:rPr>
          <w:rFonts w:eastAsia="標楷體" w:hint="eastAsia"/>
          <w:bCs/>
          <w:color w:val="000000" w:themeColor="text1"/>
          <w:kern w:val="0"/>
          <w:sz w:val="26"/>
          <w:szCs w:val="26"/>
        </w:rPr>
        <w:t>年合作夥伴計畫」，每年贊助</w:t>
      </w:r>
      <w:r w:rsidR="00D52F00" w:rsidRPr="005E079A">
        <w:rPr>
          <w:rFonts w:eastAsia="標楷體" w:hint="eastAsia"/>
          <w:bCs/>
          <w:color w:val="000000" w:themeColor="text1"/>
          <w:kern w:val="0"/>
          <w:sz w:val="26"/>
          <w:szCs w:val="26"/>
        </w:rPr>
        <w:t>最多</w:t>
      </w:r>
      <w:r w:rsidRPr="005E079A">
        <w:rPr>
          <w:rFonts w:eastAsia="標楷體" w:hint="eastAsia"/>
          <w:bCs/>
          <w:color w:val="000000" w:themeColor="text1"/>
          <w:kern w:val="0"/>
          <w:sz w:val="26"/>
          <w:szCs w:val="26"/>
        </w:rPr>
        <w:t>350</w:t>
      </w:r>
      <w:r w:rsidR="00D52F00" w:rsidRPr="005E079A">
        <w:rPr>
          <w:rFonts w:eastAsia="標楷體" w:hint="eastAsia"/>
          <w:bCs/>
          <w:color w:val="000000" w:themeColor="text1"/>
          <w:kern w:val="0"/>
          <w:sz w:val="26"/>
          <w:szCs w:val="26"/>
        </w:rPr>
        <w:t>名</w:t>
      </w:r>
      <w:r w:rsidRPr="005E079A">
        <w:rPr>
          <w:rFonts w:eastAsia="標楷體" w:hint="eastAsia"/>
          <w:bCs/>
          <w:color w:val="000000" w:themeColor="text1"/>
          <w:kern w:val="0"/>
          <w:sz w:val="26"/>
          <w:szCs w:val="26"/>
        </w:rPr>
        <w:t>校內學生參加</w:t>
      </w:r>
      <w:r w:rsidRPr="005E079A">
        <w:rPr>
          <w:rFonts w:eastAsia="標楷體" w:hint="eastAsia"/>
          <w:bCs/>
          <w:color w:val="000000" w:themeColor="text1"/>
          <w:kern w:val="0"/>
          <w:sz w:val="26"/>
          <w:szCs w:val="26"/>
        </w:rPr>
        <w:t>TOFEL ITP</w:t>
      </w:r>
      <w:r w:rsidRPr="005E079A">
        <w:rPr>
          <w:rFonts w:eastAsia="標楷體" w:hint="eastAsia"/>
          <w:bCs/>
          <w:color w:val="000000" w:themeColor="text1"/>
          <w:kern w:val="0"/>
          <w:sz w:val="26"/>
          <w:szCs w:val="26"/>
        </w:rPr>
        <w:t>測驗，並開設托福課程，以提升頂尖學生英文學習成效。</w:t>
      </w:r>
    </w:p>
    <w:p w:rsidR="00B92897" w:rsidRPr="005E079A" w:rsidRDefault="00B92897" w:rsidP="006C0A51">
      <w:pPr>
        <w:pStyle w:val="a8"/>
        <w:widowControl/>
        <w:numPr>
          <w:ilvl w:val="2"/>
          <w:numId w:val="10"/>
        </w:numPr>
        <w:tabs>
          <w:tab w:val="left" w:pos="993"/>
        </w:tabs>
        <w:snapToGrid w:val="0"/>
        <w:spacing w:beforeLines="25" w:before="90" w:afterLines="15" w:after="54" w:line="300" w:lineRule="exact"/>
        <w:ind w:leftChars="0" w:left="1276" w:hanging="283"/>
        <w:rPr>
          <w:rFonts w:eastAsia="標楷體"/>
          <w:bCs/>
          <w:color w:val="000000" w:themeColor="text1"/>
          <w:kern w:val="0"/>
          <w:sz w:val="26"/>
          <w:szCs w:val="26"/>
        </w:rPr>
      </w:pPr>
      <w:r w:rsidRPr="005E079A">
        <w:rPr>
          <w:rFonts w:eastAsia="標楷體" w:hint="eastAsia"/>
          <w:bCs/>
          <w:color w:val="000000" w:themeColor="text1"/>
          <w:kern w:val="0"/>
          <w:sz w:val="26"/>
          <w:szCs w:val="26"/>
        </w:rPr>
        <w:t>辦理學生海外教育旅行</w:t>
      </w:r>
      <w:r w:rsidR="00735C01" w:rsidRPr="005E079A">
        <w:rPr>
          <w:rFonts w:eastAsia="標楷體" w:hint="eastAsia"/>
          <w:bCs/>
          <w:color w:val="000000" w:themeColor="text1"/>
          <w:kern w:val="0"/>
          <w:sz w:val="26"/>
          <w:szCs w:val="26"/>
        </w:rPr>
        <w:t>，每</w:t>
      </w:r>
      <w:r w:rsidR="00F428CA" w:rsidRPr="005E079A">
        <w:rPr>
          <w:rFonts w:eastAsia="標楷體" w:hint="eastAsia"/>
          <w:bCs/>
          <w:color w:val="000000" w:themeColor="text1"/>
          <w:kern w:val="0"/>
          <w:sz w:val="26"/>
          <w:szCs w:val="26"/>
        </w:rPr>
        <w:t>年</w:t>
      </w:r>
      <w:r w:rsidR="00167852" w:rsidRPr="005E079A">
        <w:rPr>
          <w:rFonts w:eastAsia="標楷體" w:hint="eastAsia"/>
          <w:bCs/>
          <w:color w:val="000000" w:themeColor="text1"/>
          <w:kern w:val="0"/>
          <w:sz w:val="26"/>
          <w:szCs w:val="26"/>
        </w:rPr>
        <w:t>約於</w:t>
      </w:r>
      <w:r w:rsidR="00F428CA" w:rsidRPr="005E079A">
        <w:rPr>
          <w:rFonts w:eastAsia="標楷體" w:hint="eastAsia"/>
          <w:bCs/>
          <w:color w:val="000000" w:themeColor="text1"/>
          <w:kern w:val="0"/>
          <w:sz w:val="26"/>
          <w:szCs w:val="26"/>
        </w:rPr>
        <w:t>三</w:t>
      </w:r>
      <w:r w:rsidRPr="005E079A">
        <w:rPr>
          <w:rFonts w:eastAsia="標楷體" w:hint="eastAsia"/>
          <w:bCs/>
          <w:color w:val="000000" w:themeColor="text1"/>
          <w:kern w:val="0"/>
          <w:sz w:val="26"/>
          <w:szCs w:val="26"/>
        </w:rPr>
        <w:t>月</w:t>
      </w:r>
      <w:r w:rsidR="00735C01" w:rsidRPr="005E079A">
        <w:rPr>
          <w:rFonts w:eastAsia="標楷體" w:hint="eastAsia"/>
          <w:bCs/>
          <w:color w:val="000000" w:themeColor="text1"/>
          <w:kern w:val="0"/>
          <w:sz w:val="26"/>
          <w:szCs w:val="26"/>
        </w:rPr>
        <w:t>日本教育旅行，</w:t>
      </w:r>
      <w:r w:rsidR="00F428CA" w:rsidRPr="005E079A">
        <w:rPr>
          <w:rFonts w:eastAsia="標楷體" w:hint="eastAsia"/>
          <w:bCs/>
          <w:color w:val="000000" w:themeColor="text1"/>
          <w:kern w:val="0"/>
          <w:sz w:val="26"/>
          <w:szCs w:val="26"/>
        </w:rPr>
        <w:t>四月</w:t>
      </w:r>
      <w:r w:rsidRPr="005E079A">
        <w:rPr>
          <w:rFonts w:eastAsia="標楷體" w:hint="eastAsia"/>
          <w:bCs/>
          <w:color w:val="000000" w:themeColor="text1"/>
          <w:kern w:val="0"/>
          <w:sz w:val="26"/>
          <w:szCs w:val="26"/>
        </w:rPr>
        <w:t>香港大學見學</w:t>
      </w:r>
      <w:r w:rsidR="000D48E5" w:rsidRPr="005E079A">
        <w:rPr>
          <w:rFonts w:eastAsia="標楷體" w:hint="eastAsia"/>
          <w:bCs/>
          <w:color w:val="000000" w:themeColor="text1"/>
          <w:kern w:val="0"/>
          <w:sz w:val="26"/>
          <w:szCs w:val="26"/>
        </w:rPr>
        <w:t>團</w:t>
      </w:r>
      <w:r w:rsidRPr="005E079A">
        <w:rPr>
          <w:rFonts w:eastAsia="標楷體" w:hint="eastAsia"/>
          <w:bCs/>
          <w:color w:val="000000" w:themeColor="text1"/>
          <w:kern w:val="0"/>
          <w:sz w:val="26"/>
          <w:szCs w:val="26"/>
        </w:rPr>
        <w:t>，</w:t>
      </w:r>
      <w:r w:rsidR="00D52F00" w:rsidRPr="005E079A">
        <w:rPr>
          <w:rFonts w:eastAsia="標楷體" w:hint="eastAsia"/>
          <w:bCs/>
          <w:color w:val="000000" w:themeColor="text1"/>
          <w:kern w:val="0"/>
          <w:sz w:val="26"/>
          <w:szCs w:val="26"/>
        </w:rPr>
        <w:t>美國頂</w:t>
      </w:r>
      <w:proofErr w:type="gramStart"/>
      <w:r w:rsidR="00D52F00" w:rsidRPr="005E079A">
        <w:rPr>
          <w:rFonts w:eastAsia="標楷體" w:hint="eastAsia"/>
          <w:bCs/>
          <w:color w:val="000000" w:themeColor="text1"/>
          <w:kern w:val="0"/>
          <w:sz w:val="26"/>
          <w:szCs w:val="26"/>
        </w:rPr>
        <w:t>大</w:t>
      </w:r>
      <w:r w:rsidR="00735C01" w:rsidRPr="005E079A">
        <w:rPr>
          <w:rFonts w:eastAsia="標楷體" w:hint="eastAsia"/>
          <w:bCs/>
          <w:color w:val="000000" w:themeColor="text1"/>
          <w:kern w:val="0"/>
          <w:sz w:val="26"/>
          <w:szCs w:val="26"/>
        </w:rPr>
        <w:t>創客</w:t>
      </w:r>
      <w:r w:rsidRPr="005E079A">
        <w:rPr>
          <w:rFonts w:eastAsia="標楷體" w:hint="eastAsia"/>
          <w:bCs/>
          <w:color w:val="000000" w:themeColor="text1"/>
          <w:kern w:val="0"/>
          <w:sz w:val="26"/>
          <w:szCs w:val="26"/>
        </w:rPr>
        <w:t>遊學</w:t>
      </w:r>
      <w:proofErr w:type="gramEnd"/>
      <w:r w:rsidRPr="005E079A">
        <w:rPr>
          <w:rFonts w:eastAsia="標楷體" w:hint="eastAsia"/>
          <w:bCs/>
          <w:color w:val="000000" w:themeColor="text1"/>
          <w:kern w:val="0"/>
          <w:sz w:val="26"/>
          <w:szCs w:val="26"/>
        </w:rPr>
        <w:t>團</w:t>
      </w:r>
      <w:r w:rsidR="00735C01" w:rsidRPr="005E079A">
        <w:rPr>
          <w:rFonts w:eastAsia="標楷體" w:hint="eastAsia"/>
          <w:bCs/>
          <w:color w:val="000000" w:themeColor="text1"/>
          <w:kern w:val="0"/>
          <w:sz w:val="26"/>
          <w:szCs w:val="26"/>
        </w:rPr>
        <w:t>，</w:t>
      </w:r>
      <w:r w:rsidR="00735C01" w:rsidRPr="005E079A">
        <w:rPr>
          <w:rFonts w:eastAsia="標楷體"/>
          <w:bCs/>
          <w:color w:val="000000" w:themeColor="text1"/>
          <w:kern w:val="0"/>
          <w:sz w:val="26"/>
          <w:szCs w:val="26"/>
        </w:rPr>
        <w:t>接待</w:t>
      </w:r>
      <w:r w:rsidRPr="005E079A">
        <w:rPr>
          <w:rFonts w:eastAsia="標楷體" w:hint="eastAsia"/>
          <w:bCs/>
          <w:color w:val="000000" w:themeColor="text1"/>
          <w:kern w:val="0"/>
          <w:sz w:val="26"/>
          <w:szCs w:val="26"/>
        </w:rPr>
        <w:t>國外高中、國際交換學生之安排與接待，並</w:t>
      </w:r>
      <w:r w:rsidR="007E4153" w:rsidRPr="005E079A">
        <w:rPr>
          <w:rFonts w:eastAsia="標楷體" w:hint="eastAsia"/>
          <w:bCs/>
          <w:color w:val="000000" w:themeColor="text1"/>
          <w:kern w:val="0"/>
          <w:sz w:val="26"/>
          <w:szCs w:val="26"/>
        </w:rPr>
        <w:t>不定期</w:t>
      </w:r>
      <w:r w:rsidRPr="005E079A">
        <w:rPr>
          <w:rFonts w:eastAsia="標楷體" w:hint="eastAsia"/>
          <w:bCs/>
          <w:color w:val="000000" w:themeColor="text1"/>
          <w:kern w:val="0"/>
          <w:sz w:val="26"/>
          <w:szCs w:val="26"/>
        </w:rPr>
        <w:t>舉辦多元</w:t>
      </w:r>
      <w:r w:rsidR="007E4153" w:rsidRPr="005E079A">
        <w:rPr>
          <w:rFonts w:eastAsia="標楷體" w:hint="eastAsia"/>
          <w:bCs/>
          <w:color w:val="000000" w:themeColor="text1"/>
          <w:kern w:val="0"/>
          <w:sz w:val="26"/>
          <w:szCs w:val="26"/>
        </w:rPr>
        <w:t>文</w:t>
      </w:r>
      <w:r w:rsidRPr="005E079A">
        <w:rPr>
          <w:rFonts w:eastAsia="標楷體" w:hint="eastAsia"/>
          <w:bCs/>
          <w:color w:val="000000" w:themeColor="text1"/>
          <w:kern w:val="0"/>
          <w:sz w:val="26"/>
          <w:szCs w:val="26"/>
        </w:rPr>
        <w:t>化國際交流活動</w:t>
      </w:r>
      <w:r w:rsidR="00C82531">
        <w:rPr>
          <w:rFonts w:eastAsia="標楷體" w:hint="eastAsia"/>
          <w:bCs/>
          <w:color w:val="000000" w:themeColor="text1"/>
          <w:kern w:val="0"/>
          <w:sz w:val="26"/>
          <w:szCs w:val="26"/>
        </w:rPr>
        <w:t>，</w:t>
      </w:r>
      <w:r w:rsidR="007E4153" w:rsidRPr="005E079A">
        <w:rPr>
          <w:rFonts w:eastAsia="標楷體" w:hint="eastAsia"/>
          <w:bCs/>
          <w:color w:val="000000" w:themeColor="text1"/>
          <w:kern w:val="0"/>
          <w:sz w:val="26"/>
          <w:szCs w:val="26"/>
        </w:rPr>
        <w:t>如國際</w:t>
      </w:r>
      <w:r w:rsidR="007E4153" w:rsidRPr="005E079A">
        <w:rPr>
          <w:rFonts w:eastAsia="標楷體"/>
          <w:bCs/>
          <w:color w:val="000000" w:themeColor="text1"/>
          <w:kern w:val="0"/>
          <w:sz w:val="26"/>
          <w:szCs w:val="26"/>
        </w:rPr>
        <w:t>AIESEC</w:t>
      </w:r>
      <w:r w:rsidR="007E4153" w:rsidRPr="005E079A">
        <w:rPr>
          <w:rFonts w:eastAsia="標楷體"/>
          <w:bCs/>
          <w:color w:val="000000" w:themeColor="text1"/>
          <w:kern w:val="0"/>
          <w:sz w:val="26"/>
          <w:szCs w:val="26"/>
        </w:rPr>
        <w:t>食物不浪費營隊</w:t>
      </w:r>
      <w:r w:rsidR="007E4153" w:rsidRPr="005E079A">
        <w:rPr>
          <w:rFonts w:eastAsia="標楷體" w:hint="eastAsia"/>
          <w:bCs/>
          <w:color w:val="000000" w:themeColor="text1"/>
          <w:kern w:val="0"/>
          <w:sz w:val="26"/>
          <w:szCs w:val="26"/>
        </w:rPr>
        <w:t>等</w:t>
      </w:r>
      <w:r w:rsidRPr="005E079A">
        <w:rPr>
          <w:rFonts w:eastAsia="標楷體" w:hint="eastAsia"/>
          <w:bCs/>
          <w:color w:val="000000" w:themeColor="text1"/>
          <w:kern w:val="0"/>
          <w:sz w:val="26"/>
          <w:szCs w:val="26"/>
        </w:rPr>
        <w:t>，</w:t>
      </w:r>
      <w:r w:rsidR="007E4153" w:rsidRPr="005E079A">
        <w:rPr>
          <w:rFonts w:eastAsia="標楷體" w:hint="eastAsia"/>
          <w:bCs/>
          <w:color w:val="000000" w:themeColor="text1"/>
          <w:kern w:val="0"/>
          <w:sz w:val="26"/>
          <w:szCs w:val="26"/>
        </w:rPr>
        <w:t>以</w:t>
      </w:r>
      <w:r w:rsidRPr="005E079A">
        <w:rPr>
          <w:rFonts w:eastAsia="標楷體" w:hint="eastAsia"/>
          <w:bCs/>
          <w:color w:val="000000" w:themeColor="text1"/>
          <w:kern w:val="0"/>
          <w:sz w:val="26"/>
          <w:szCs w:val="26"/>
        </w:rPr>
        <w:t>擴大學生國際視野</w:t>
      </w:r>
      <w:r w:rsidRPr="005E079A">
        <w:rPr>
          <w:rFonts w:eastAsia="標楷體"/>
          <w:bCs/>
          <w:color w:val="000000" w:themeColor="text1"/>
          <w:kern w:val="0"/>
          <w:sz w:val="26"/>
          <w:szCs w:val="26"/>
        </w:rPr>
        <w:t>。</w:t>
      </w:r>
    </w:p>
    <w:p w:rsidR="00B92897" w:rsidRPr="005E079A" w:rsidRDefault="00B92897" w:rsidP="000242DC">
      <w:pPr>
        <w:pStyle w:val="a8"/>
        <w:widowControl/>
        <w:numPr>
          <w:ilvl w:val="1"/>
          <w:numId w:val="10"/>
        </w:numPr>
        <w:tabs>
          <w:tab w:val="left" w:pos="993"/>
          <w:tab w:val="left" w:pos="1134"/>
        </w:tabs>
        <w:snapToGrid w:val="0"/>
        <w:spacing w:beforeLines="25" w:before="90" w:afterLines="15" w:after="54" w:line="300" w:lineRule="exact"/>
        <w:ind w:leftChars="0"/>
        <w:rPr>
          <w:rFonts w:eastAsia="標楷體"/>
          <w:b/>
          <w:bCs/>
          <w:color w:val="000000" w:themeColor="text1"/>
          <w:kern w:val="0"/>
          <w:sz w:val="26"/>
          <w:szCs w:val="26"/>
        </w:rPr>
      </w:pPr>
      <w:r w:rsidRPr="005E079A">
        <w:rPr>
          <w:rFonts w:eastAsia="標楷體" w:hint="eastAsia"/>
          <w:b/>
          <w:bCs/>
          <w:color w:val="000000" w:themeColor="text1"/>
          <w:kern w:val="0"/>
          <w:sz w:val="26"/>
          <w:szCs w:val="26"/>
          <w:lang w:eastAsia="zh-HK"/>
        </w:rPr>
        <w:t>服務學習</w:t>
      </w:r>
      <w:r w:rsidR="00E77951" w:rsidRPr="005E079A">
        <w:rPr>
          <w:rFonts w:eastAsia="標楷體" w:hint="eastAsia"/>
          <w:b/>
          <w:bCs/>
          <w:color w:val="000000" w:themeColor="text1"/>
          <w:kern w:val="0"/>
          <w:sz w:val="26"/>
          <w:szCs w:val="26"/>
        </w:rPr>
        <w:t>，創造自我價值</w:t>
      </w:r>
      <w:r w:rsidRPr="005E079A">
        <w:rPr>
          <w:rFonts w:eastAsia="標楷體" w:hint="eastAsia"/>
          <w:b/>
          <w:bCs/>
          <w:color w:val="000000" w:themeColor="text1"/>
          <w:kern w:val="0"/>
          <w:sz w:val="26"/>
          <w:szCs w:val="26"/>
          <w:lang w:eastAsia="zh-HK"/>
        </w:rPr>
        <w:t xml:space="preserve"> </w:t>
      </w:r>
    </w:p>
    <w:p w:rsidR="00343C38" w:rsidRPr="005E079A" w:rsidRDefault="00B92897" w:rsidP="000242DC">
      <w:pPr>
        <w:pStyle w:val="a8"/>
        <w:widowControl/>
        <w:numPr>
          <w:ilvl w:val="2"/>
          <w:numId w:val="10"/>
        </w:numPr>
        <w:tabs>
          <w:tab w:val="left" w:pos="1276"/>
        </w:tabs>
        <w:snapToGrid w:val="0"/>
        <w:spacing w:beforeLines="25" w:before="90" w:afterLines="15" w:after="54" w:line="300" w:lineRule="exact"/>
        <w:ind w:leftChars="0" w:left="1276" w:hanging="283"/>
        <w:rPr>
          <w:rFonts w:eastAsia="標楷體"/>
          <w:bCs/>
          <w:color w:val="000000" w:themeColor="text1"/>
          <w:kern w:val="0"/>
          <w:sz w:val="26"/>
          <w:szCs w:val="26"/>
          <w:lang w:eastAsia="zh-HK"/>
        </w:rPr>
      </w:pPr>
      <w:r w:rsidRPr="005E079A">
        <w:rPr>
          <w:rFonts w:eastAsia="標楷體" w:hint="eastAsia"/>
          <w:bCs/>
          <w:color w:val="000000" w:themeColor="text1"/>
          <w:kern w:val="0"/>
          <w:sz w:val="26"/>
          <w:szCs w:val="26"/>
          <w:lang w:eastAsia="zh-HK"/>
        </w:rPr>
        <w:t>三好運動</w:t>
      </w:r>
      <w:r w:rsidRPr="005E079A">
        <w:rPr>
          <w:rFonts w:eastAsia="標楷體" w:hint="eastAsia"/>
          <w:bCs/>
          <w:color w:val="000000" w:themeColor="text1"/>
          <w:kern w:val="0"/>
          <w:sz w:val="26"/>
          <w:szCs w:val="26"/>
        </w:rPr>
        <w:t>：</w:t>
      </w:r>
      <w:r w:rsidR="00343C38" w:rsidRPr="005E079A">
        <w:rPr>
          <w:rFonts w:eastAsia="標楷體" w:hint="eastAsia"/>
          <w:bCs/>
          <w:color w:val="000000" w:themeColor="text1"/>
          <w:kern w:val="0"/>
          <w:sz w:val="26"/>
          <w:szCs w:val="26"/>
          <w:lang w:eastAsia="zh-HK"/>
        </w:rPr>
        <w:t>積極推行三好校園</w:t>
      </w:r>
      <w:r w:rsidR="005850C4" w:rsidRPr="005E079A">
        <w:rPr>
          <w:rFonts w:eastAsia="標楷體" w:hint="eastAsia"/>
          <w:bCs/>
          <w:color w:val="000000" w:themeColor="text1"/>
          <w:kern w:val="0"/>
          <w:sz w:val="26"/>
          <w:szCs w:val="26"/>
          <w:lang w:eastAsia="zh-HK"/>
        </w:rPr>
        <w:t>，</w:t>
      </w:r>
      <w:r w:rsidR="00343C38" w:rsidRPr="005E079A">
        <w:rPr>
          <w:rFonts w:eastAsia="標楷體" w:hint="eastAsia"/>
          <w:bCs/>
          <w:color w:val="000000" w:themeColor="text1"/>
          <w:kern w:val="0"/>
          <w:sz w:val="26"/>
          <w:szCs w:val="26"/>
          <w:lang w:eastAsia="zh-HK"/>
        </w:rPr>
        <w:t>做好事，說好話，存好心</w:t>
      </w:r>
      <w:r w:rsidR="005850C4" w:rsidRPr="005E079A">
        <w:rPr>
          <w:rFonts w:eastAsia="標楷體" w:hint="eastAsia"/>
          <w:bCs/>
          <w:color w:val="000000" w:themeColor="text1"/>
          <w:kern w:val="0"/>
          <w:sz w:val="26"/>
          <w:szCs w:val="26"/>
          <w:lang w:eastAsia="zh-HK"/>
        </w:rPr>
        <w:t>的</w:t>
      </w:r>
      <w:r w:rsidR="00343C38" w:rsidRPr="005E079A">
        <w:rPr>
          <w:rFonts w:eastAsia="標楷體" w:hint="eastAsia"/>
          <w:bCs/>
          <w:color w:val="000000" w:themeColor="text1"/>
          <w:kern w:val="0"/>
          <w:sz w:val="26"/>
          <w:szCs w:val="26"/>
          <w:lang w:eastAsia="zh-HK"/>
        </w:rPr>
        <w:t>品德教育，讓學生從多元活動當中學習自省，以改進自我，</w:t>
      </w:r>
      <w:r w:rsidR="000C0E26" w:rsidRPr="005E079A">
        <w:rPr>
          <w:rFonts w:eastAsia="標楷體" w:hint="eastAsia"/>
          <w:bCs/>
          <w:color w:val="000000" w:themeColor="text1"/>
          <w:kern w:val="0"/>
          <w:sz w:val="26"/>
          <w:szCs w:val="26"/>
          <w:lang w:eastAsia="zh-HK"/>
        </w:rPr>
        <w:t>塑造校園</w:t>
      </w:r>
      <w:r w:rsidR="00343C38" w:rsidRPr="005E079A">
        <w:rPr>
          <w:rFonts w:eastAsia="標楷體" w:hint="eastAsia"/>
          <w:bCs/>
          <w:color w:val="000000" w:themeColor="text1"/>
          <w:kern w:val="0"/>
          <w:sz w:val="26"/>
          <w:szCs w:val="26"/>
          <w:lang w:eastAsia="zh-HK"/>
        </w:rPr>
        <w:t>好品德、好風氣。</w:t>
      </w:r>
      <w:r w:rsidR="00343C38" w:rsidRPr="005E079A">
        <w:rPr>
          <w:rFonts w:eastAsia="標楷體" w:hint="eastAsia"/>
          <w:bCs/>
          <w:color w:val="000000" w:themeColor="text1"/>
          <w:kern w:val="0"/>
          <w:sz w:val="26"/>
          <w:szCs w:val="26"/>
          <w:lang w:eastAsia="zh-HK"/>
        </w:rPr>
        <w:t xml:space="preserve"> </w:t>
      </w:r>
    </w:p>
    <w:p w:rsidR="00B92897" w:rsidRPr="005E079A" w:rsidRDefault="00B92897" w:rsidP="000242DC">
      <w:pPr>
        <w:pStyle w:val="a8"/>
        <w:widowControl/>
        <w:numPr>
          <w:ilvl w:val="2"/>
          <w:numId w:val="10"/>
        </w:numPr>
        <w:tabs>
          <w:tab w:val="left" w:pos="1276"/>
        </w:tabs>
        <w:snapToGrid w:val="0"/>
        <w:spacing w:beforeLines="25" w:before="90" w:afterLines="15" w:after="54" w:line="300" w:lineRule="exact"/>
        <w:ind w:leftChars="0" w:left="1276" w:hanging="283"/>
        <w:rPr>
          <w:rFonts w:eastAsia="標楷體"/>
          <w:bCs/>
          <w:color w:val="000000" w:themeColor="text1"/>
          <w:kern w:val="0"/>
          <w:sz w:val="26"/>
          <w:szCs w:val="26"/>
          <w:lang w:eastAsia="zh-HK"/>
        </w:rPr>
      </w:pPr>
      <w:r w:rsidRPr="005E079A">
        <w:rPr>
          <w:rFonts w:eastAsia="標楷體" w:hint="eastAsia"/>
          <w:bCs/>
          <w:color w:val="000000" w:themeColor="text1"/>
          <w:kern w:val="0"/>
          <w:sz w:val="26"/>
          <w:szCs w:val="26"/>
          <w:lang w:eastAsia="zh-HK"/>
        </w:rPr>
        <w:t>志工服務：使學生實際從服務中參與社會、關懷弱勢，除了平時鄰近社區及新北市慈善機構，如老人院、孤兒院的志工服務外，暑假師生更是組團分赴台東紅葉國小、</w:t>
      </w:r>
      <w:proofErr w:type="gramStart"/>
      <w:r w:rsidRPr="005E079A">
        <w:rPr>
          <w:rFonts w:eastAsia="標楷體" w:hint="eastAsia"/>
          <w:bCs/>
          <w:color w:val="000000" w:themeColor="text1"/>
          <w:kern w:val="0"/>
          <w:sz w:val="26"/>
          <w:szCs w:val="26"/>
          <w:lang w:eastAsia="zh-HK"/>
        </w:rPr>
        <w:t>南投名崗國小</w:t>
      </w:r>
      <w:proofErr w:type="gramEnd"/>
      <w:r w:rsidRPr="005E079A">
        <w:rPr>
          <w:rFonts w:eastAsia="標楷體" w:hint="eastAsia"/>
          <w:bCs/>
          <w:color w:val="000000" w:themeColor="text1"/>
          <w:kern w:val="0"/>
          <w:sz w:val="26"/>
          <w:szCs w:val="26"/>
          <w:lang w:eastAsia="zh-HK"/>
        </w:rPr>
        <w:t>，嘉義阿里山中小學，以及台南大竹國小，進行語文與科學教育</w:t>
      </w:r>
      <w:r w:rsidRPr="005E079A">
        <w:rPr>
          <w:rFonts w:eastAsia="標楷體"/>
          <w:bCs/>
          <w:color w:val="000000" w:themeColor="text1"/>
          <w:kern w:val="0"/>
          <w:sz w:val="26"/>
          <w:szCs w:val="26"/>
          <w:lang w:eastAsia="zh-HK"/>
        </w:rPr>
        <w:t>志工服務</w:t>
      </w:r>
      <w:r w:rsidRPr="005E079A">
        <w:rPr>
          <w:rFonts w:eastAsia="標楷體" w:hint="eastAsia"/>
          <w:bCs/>
          <w:color w:val="000000" w:themeColor="text1"/>
          <w:kern w:val="0"/>
          <w:sz w:val="26"/>
          <w:szCs w:val="26"/>
          <w:lang w:eastAsia="zh-HK"/>
        </w:rPr>
        <w:t>學童及社區，連續</w:t>
      </w:r>
      <w:r w:rsidRPr="005E079A">
        <w:rPr>
          <w:rFonts w:eastAsia="標楷體" w:hint="eastAsia"/>
          <w:bCs/>
          <w:color w:val="000000" w:themeColor="text1"/>
          <w:kern w:val="0"/>
          <w:sz w:val="26"/>
          <w:szCs w:val="26"/>
          <w:lang w:eastAsia="zh-HK"/>
        </w:rPr>
        <w:t>4</w:t>
      </w:r>
      <w:r w:rsidRPr="005E079A">
        <w:rPr>
          <w:rFonts w:eastAsia="標楷體" w:hint="eastAsia"/>
          <w:bCs/>
          <w:color w:val="000000" w:themeColor="text1"/>
          <w:kern w:val="0"/>
          <w:sz w:val="26"/>
          <w:szCs w:val="26"/>
          <w:lang w:eastAsia="zh-HK"/>
        </w:rPr>
        <w:t>年本校師生也遠赴緬甸做國際志工服務，</w:t>
      </w:r>
      <w:r w:rsidR="00065AAD" w:rsidRPr="005E079A">
        <w:rPr>
          <w:rFonts w:eastAsia="標楷體" w:hint="eastAsia"/>
          <w:bCs/>
          <w:color w:val="000000" w:themeColor="text1"/>
          <w:kern w:val="0"/>
          <w:sz w:val="26"/>
          <w:szCs w:val="26"/>
        </w:rPr>
        <w:t>協助建立華文圖書室，</w:t>
      </w:r>
      <w:r w:rsidR="001F18A2" w:rsidRPr="005E079A">
        <w:rPr>
          <w:rFonts w:eastAsia="標楷體" w:hint="eastAsia"/>
          <w:bCs/>
          <w:color w:val="000000" w:themeColor="text1"/>
          <w:kern w:val="0"/>
          <w:sz w:val="26"/>
          <w:szCs w:val="26"/>
        </w:rPr>
        <w:t>並於</w:t>
      </w:r>
      <w:r w:rsidR="001F18A2" w:rsidRPr="005E079A">
        <w:rPr>
          <w:rFonts w:eastAsia="標楷體" w:hint="eastAsia"/>
          <w:bCs/>
          <w:color w:val="000000" w:themeColor="text1"/>
          <w:kern w:val="0"/>
          <w:sz w:val="26"/>
          <w:szCs w:val="26"/>
        </w:rPr>
        <w:t>105</w:t>
      </w:r>
      <w:r w:rsidR="001F18A2" w:rsidRPr="005E079A">
        <w:rPr>
          <w:rFonts w:eastAsia="標楷體" w:hint="eastAsia"/>
          <w:bCs/>
          <w:color w:val="000000" w:themeColor="text1"/>
          <w:kern w:val="0"/>
          <w:sz w:val="26"/>
          <w:szCs w:val="26"/>
        </w:rPr>
        <w:t>學年度</w:t>
      </w:r>
      <w:r w:rsidR="000C0E26" w:rsidRPr="005E079A">
        <w:rPr>
          <w:rFonts w:eastAsia="標楷體" w:hint="eastAsia"/>
          <w:bCs/>
          <w:color w:val="000000" w:themeColor="text1"/>
          <w:kern w:val="0"/>
          <w:sz w:val="26"/>
          <w:szCs w:val="26"/>
        </w:rPr>
        <w:t>與台科大師</w:t>
      </w:r>
      <w:proofErr w:type="gramStart"/>
      <w:r w:rsidR="000C0E26" w:rsidRPr="005E079A">
        <w:rPr>
          <w:rFonts w:eastAsia="標楷體" w:hint="eastAsia"/>
          <w:bCs/>
          <w:color w:val="000000" w:themeColor="text1"/>
          <w:kern w:val="0"/>
          <w:sz w:val="26"/>
          <w:szCs w:val="26"/>
        </w:rPr>
        <w:t>培</w:t>
      </w:r>
      <w:proofErr w:type="gramEnd"/>
      <w:r w:rsidR="000C0E26" w:rsidRPr="005E079A">
        <w:rPr>
          <w:rFonts w:eastAsia="標楷體" w:hint="eastAsia"/>
          <w:bCs/>
          <w:color w:val="000000" w:themeColor="text1"/>
          <w:kern w:val="0"/>
          <w:sz w:val="26"/>
          <w:szCs w:val="26"/>
        </w:rPr>
        <w:t>中心</w:t>
      </w:r>
      <w:r w:rsidR="007E4153" w:rsidRPr="005E079A">
        <w:rPr>
          <w:rFonts w:eastAsia="標楷體" w:hint="eastAsia"/>
          <w:bCs/>
          <w:color w:val="000000" w:themeColor="text1"/>
          <w:kern w:val="0"/>
          <w:sz w:val="26"/>
          <w:szCs w:val="26"/>
        </w:rPr>
        <w:t>合作至泰北協助培訓華語文選手，並推廣華語文教學，</w:t>
      </w:r>
      <w:r w:rsidRPr="005E079A">
        <w:rPr>
          <w:rFonts w:eastAsia="標楷體" w:hint="eastAsia"/>
          <w:bCs/>
          <w:color w:val="000000" w:themeColor="text1"/>
          <w:kern w:val="0"/>
          <w:sz w:val="26"/>
          <w:szCs w:val="26"/>
          <w:lang w:eastAsia="zh-HK"/>
        </w:rPr>
        <w:t>讓學生</w:t>
      </w:r>
      <w:r w:rsidR="006210EE" w:rsidRPr="005E079A">
        <w:rPr>
          <w:rFonts w:eastAsia="標楷體" w:hint="eastAsia"/>
          <w:bCs/>
          <w:color w:val="000000" w:themeColor="text1"/>
          <w:kern w:val="0"/>
          <w:sz w:val="26"/>
          <w:szCs w:val="26"/>
          <w:lang w:eastAsia="zh-HK"/>
        </w:rPr>
        <w:t>在求學期間</w:t>
      </w:r>
      <w:r w:rsidR="006210EE" w:rsidRPr="005E079A">
        <w:rPr>
          <w:rFonts w:eastAsia="標楷體" w:hint="eastAsia"/>
          <w:bCs/>
          <w:color w:val="000000" w:themeColor="text1"/>
          <w:kern w:val="0"/>
          <w:sz w:val="26"/>
          <w:szCs w:val="26"/>
        </w:rPr>
        <w:t>主動</w:t>
      </w:r>
      <w:r w:rsidRPr="005E079A">
        <w:rPr>
          <w:rFonts w:eastAsia="標楷體" w:hint="eastAsia"/>
          <w:bCs/>
          <w:color w:val="000000" w:themeColor="text1"/>
          <w:kern w:val="0"/>
          <w:sz w:val="26"/>
          <w:szCs w:val="26"/>
          <w:lang w:eastAsia="zh-HK"/>
        </w:rPr>
        <w:t>關懷社會、幫助弱勢族群，培養服務人群的胸襟。</w:t>
      </w:r>
    </w:p>
    <w:p w:rsidR="00B92897" w:rsidRPr="005E079A" w:rsidRDefault="00B92897" w:rsidP="000242DC">
      <w:pPr>
        <w:pStyle w:val="a8"/>
        <w:widowControl/>
        <w:numPr>
          <w:ilvl w:val="2"/>
          <w:numId w:val="10"/>
        </w:numPr>
        <w:tabs>
          <w:tab w:val="left" w:pos="1276"/>
        </w:tabs>
        <w:snapToGrid w:val="0"/>
        <w:spacing w:beforeLines="25" w:before="90" w:afterLines="15" w:after="54" w:line="300" w:lineRule="exact"/>
        <w:ind w:leftChars="0" w:left="1276" w:hanging="283"/>
        <w:rPr>
          <w:rFonts w:eastAsia="標楷體"/>
          <w:bCs/>
          <w:color w:val="000000" w:themeColor="text1"/>
          <w:kern w:val="0"/>
          <w:sz w:val="26"/>
          <w:szCs w:val="26"/>
          <w:lang w:eastAsia="zh-HK"/>
        </w:rPr>
      </w:pPr>
      <w:r w:rsidRPr="005E079A">
        <w:rPr>
          <w:rFonts w:eastAsia="標楷體" w:hint="eastAsia"/>
          <w:bCs/>
          <w:color w:val="000000" w:themeColor="text1"/>
          <w:kern w:val="0"/>
          <w:sz w:val="26"/>
          <w:szCs w:val="26"/>
          <w:lang w:eastAsia="zh-HK"/>
        </w:rPr>
        <w:t>多一公斤的旅行：</w:t>
      </w:r>
      <w:r w:rsidR="006210EE" w:rsidRPr="005E079A">
        <w:rPr>
          <w:rFonts w:eastAsia="標楷體"/>
          <w:bCs/>
          <w:color w:val="000000" w:themeColor="text1"/>
          <w:kern w:val="0"/>
          <w:sz w:val="26"/>
          <w:szCs w:val="26"/>
          <w:lang w:eastAsia="zh-HK"/>
        </w:rPr>
        <w:t>由學生主辦</w:t>
      </w:r>
      <w:r w:rsidR="006210EE" w:rsidRPr="005E079A">
        <w:rPr>
          <w:rFonts w:eastAsia="標楷體" w:hint="eastAsia"/>
          <w:bCs/>
          <w:color w:val="000000" w:themeColor="text1"/>
          <w:kern w:val="0"/>
          <w:sz w:val="26"/>
          <w:szCs w:val="26"/>
          <w:lang w:eastAsia="zh-HK"/>
        </w:rPr>
        <w:t>，將畢業旅行結合公益，使旅行</w:t>
      </w:r>
      <w:r w:rsidR="006210EE" w:rsidRPr="005E079A">
        <w:rPr>
          <w:rFonts w:eastAsia="標楷體" w:hint="eastAsia"/>
          <w:bCs/>
          <w:color w:val="000000" w:themeColor="text1"/>
          <w:kern w:val="0"/>
          <w:sz w:val="26"/>
          <w:szCs w:val="26"/>
        </w:rPr>
        <w:t>在娛樂之餘</w:t>
      </w:r>
      <w:r w:rsidR="006210EE" w:rsidRPr="005E079A">
        <w:rPr>
          <w:rFonts w:eastAsia="標楷體" w:hint="eastAsia"/>
          <w:bCs/>
          <w:color w:val="000000" w:themeColor="text1"/>
          <w:kern w:val="0"/>
          <w:sz w:val="26"/>
          <w:szCs w:val="26"/>
          <w:lang w:eastAsia="zh-HK"/>
        </w:rPr>
        <w:t>更有教育意義</w:t>
      </w:r>
      <w:r w:rsidR="00B93078" w:rsidRPr="005E079A">
        <w:rPr>
          <w:rFonts w:eastAsia="標楷體" w:hint="eastAsia"/>
          <w:bCs/>
          <w:color w:val="000000" w:themeColor="text1"/>
          <w:kern w:val="0"/>
          <w:sz w:val="26"/>
          <w:szCs w:val="26"/>
        </w:rPr>
        <w:t>。</w:t>
      </w:r>
    </w:p>
    <w:p w:rsidR="00B93078" w:rsidRPr="005E079A" w:rsidRDefault="00B93078" w:rsidP="000242DC">
      <w:pPr>
        <w:pStyle w:val="a8"/>
        <w:widowControl/>
        <w:numPr>
          <w:ilvl w:val="2"/>
          <w:numId w:val="10"/>
        </w:numPr>
        <w:tabs>
          <w:tab w:val="left" w:pos="1276"/>
        </w:tabs>
        <w:snapToGrid w:val="0"/>
        <w:spacing w:beforeLines="25" w:before="90" w:afterLines="15" w:after="54" w:line="300" w:lineRule="exact"/>
        <w:ind w:leftChars="0" w:left="1276" w:hanging="283"/>
        <w:rPr>
          <w:rFonts w:eastAsia="標楷體"/>
          <w:bCs/>
          <w:color w:val="000000" w:themeColor="text1"/>
          <w:kern w:val="0"/>
          <w:sz w:val="26"/>
          <w:szCs w:val="26"/>
          <w:lang w:eastAsia="zh-HK"/>
        </w:rPr>
      </w:pPr>
      <w:r w:rsidRPr="005E079A">
        <w:rPr>
          <w:rFonts w:eastAsia="標楷體" w:hint="eastAsia"/>
          <w:bCs/>
          <w:color w:val="000000" w:themeColor="text1"/>
          <w:kern w:val="0"/>
          <w:sz w:val="26"/>
          <w:szCs w:val="26"/>
        </w:rPr>
        <w:t>成立</w:t>
      </w:r>
      <w:proofErr w:type="gramStart"/>
      <w:r w:rsidRPr="005E079A">
        <w:rPr>
          <w:rFonts w:eastAsia="標楷體" w:hint="eastAsia"/>
          <w:bCs/>
          <w:color w:val="000000" w:themeColor="text1"/>
          <w:kern w:val="0"/>
          <w:sz w:val="26"/>
          <w:szCs w:val="26"/>
        </w:rPr>
        <w:t>扶少團</w:t>
      </w:r>
      <w:proofErr w:type="gramEnd"/>
      <w:r w:rsidRPr="005E079A">
        <w:rPr>
          <w:rFonts w:eastAsia="標楷體" w:hint="eastAsia"/>
          <w:bCs/>
          <w:color w:val="000000" w:themeColor="text1"/>
          <w:kern w:val="0"/>
          <w:sz w:val="26"/>
          <w:szCs w:val="26"/>
          <w:lang w:eastAsia="zh-HK"/>
        </w:rPr>
        <w:t>：</w:t>
      </w:r>
      <w:r w:rsidRPr="005E079A">
        <w:rPr>
          <w:rFonts w:eastAsia="標楷體" w:hint="eastAsia"/>
          <w:bCs/>
          <w:color w:val="000000" w:themeColor="text1"/>
          <w:kern w:val="0"/>
          <w:sz w:val="26"/>
          <w:szCs w:val="26"/>
        </w:rPr>
        <w:t>與</w:t>
      </w:r>
      <w:r w:rsidRPr="005E079A">
        <w:rPr>
          <w:rFonts w:eastAsia="標楷體" w:hint="eastAsia"/>
          <w:bCs/>
          <w:color w:val="000000" w:themeColor="text1"/>
          <w:kern w:val="0"/>
          <w:sz w:val="26"/>
          <w:szCs w:val="26"/>
          <w:lang w:eastAsia="zh-HK"/>
        </w:rPr>
        <w:t>板橋北區扶輪社合作成立</w:t>
      </w:r>
      <w:proofErr w:type="gramStart"/>
      <w:r w:rsidRPr="005E079A">
        <w:rPr>
          <w:rFonts w:eastAsia="標楷體" w:hint="eastAsia"/>
          <w:bCs/>
          <w:color w:val="000000" w:themeColor="text1"/>
          <w:kern w:val="0"/>
          <w:sz w:val="26"/>
          <w:szCs w:val="26"/>
          <w:lang w:eastAsia="zh-HK"/>
        </w:rPr>
        <w:t>扶少團</w:t>
      </w:r>
      <w:proofErr w:type="gramEnd"/>
      <w:r w:rsidRPr="005E079A">
        <w:rPr>
          <w:rFonts w:eastAsia="標楷體" w:hint="eastAsia"/>
          <w:bCs/>
          <w:color w:val="000000" w:themeColor="text1"/>
          <w:kern w:val="0"/>
          <w:sz w:val="26"/>
          <w:szCs w:val="26"/>
          <w:lang w:eastAsia="zh-HK"/>
        </w:rPr>
        <w:t>，以優美的歌聲對弱勢孩童推動愛與關懷，參與服務家扶中心孩童。</w:t>
      </w:r>
    </w:p>
    <w:p w:rsidR="00167852" w:rsidRPr="005E079A" w:rsidRDefault="00167852" w:rsidP="000242DC">
      <w:pPr>
        <w:pStyle w:val="a8"/>
        <w:widowControl/>
        <w:numPr>
          <w:ilvl w:val="2"/>
          <w:numId w:val="10"/>
        </w:numPr>
        <w:tabs>
          <w:tab w:val="left" w:pos="1276"/>
        </w:tabs>
        <w:snapToGrid w:val="0"/>
        <w:spacing w:beforeLines="25" w:before="90" w:afterLines="15" w:after="54" w:line="300" w:lineRule="exact"/>
        <w:ind w:leftChars="0" w:left="1276" w:hanging="283"/>
        <w:rPr>
          <w:rFonts w:eastAsia="標楷體"/>
          <w:bCs/>
          <w:color w:val="000000" w:themeColor="text1"/>
          <w:kern w:val="0"/>
          <w:sz w:val="26"/>
          <w:szCs w:val="26"/>
          <w:lang w:eastAsia="zh-HK"/>
        </w:rPr>
      </w:pPr>
      <w:r w:rsidRPr="005E079A">
        <w:rPr>
          <w:rFonts w:eastAsia="標楷體" w:hint="eastAsia"/>
          <w:bCs/>
          <w:color w:val="000000" w:themeColor="text1"/>
          <w:kern w:val="0"/>
          <w:sz w:val="26"/>
          <w:szCs w:val="26"/>
        </w:rPr>
        <w:lastRenderedPageBreak/>
        <w:t>英文服務學習：於選修課程當中與</w:t>
      </w:r>
      <w:r w:rsidRPr="005E079A">
        <w:rPr>
          <w:rFonts w:eastAsia="標楷體" w:hint="eastAsia"/>
          <w:bCs/>
          <w:color w:val="000000" w:themeColor="text1"/>
          <w:kern w:val="0"/>
          <w:sz w:val="26"/>
          <w:szCs w:val="26"/>
        </w:rPr>
        <w:t>3480</w:t>
      </w:r>
      <w:r w:rsidRPr="005E079A">
        <w:rPr>
          <w:rFonts w:eastAsia="標楷體" w:hint="eastAsia"/>
          <w:bCs/>
          <w:color w:val="000000" w:themeColor="text1"/>
          <w:kern w:val="0"/>
          <w:sz w:val="26"/>
          <w:szCs w:val="26"/>
        </w:rPr>
        <w:t>或</w:t>
      </w:r>
      <w:r w:rsidRPr="005E079A">
        <w:rPr>
          <w:rFonts w:eastAsia="標楷體" w:hint="eastAsia"/>
          <w:bCs/>
          <w:color w:val="000000" w:themeColor="text1"/>
          <w:kern w:val="0"/>
          <w:sz w:val="26"/>
          <w:szCs w:val="26"/>
        </w:rPr>
        <w:t>3482</w:t>
      </w:r>
      <w:r w:rsidRPr="005E079A">
        <w:rPr>
          <w:rFonts w:eastAsia="標楷體" w:hint="eastAsia"/>
          <w:bCs/>
          <w:color w:val="000000" w:themeColor="text1"/>
          <w:kern w:val="0"/>
          <w:sz w:val="26"/>
          <w:szCs w:val="26"/>
        </w:rPr>
        <w:t>扶輪社合作，透過遠距教學服務福連國小、阿里山太和國小等，也就近和板橋國小、</w:t>
      </w:r>
      <w:proofErr w:type="gramStart"/>
      <w:r w:rsidRPr="005E079A">
        <w:rPr>
          <w:rFonts w:eastAsia="標楷體" w:hint="eastAsia"/>
          <w:bCs/>
          <w:color w:val="000000" w:themeColor="text1"/>
          <w:kern w:val="0"/>
          <w:sz w:val="26"/>
          <w:szCs w:val="26"/>
        </w:rPr>
        <w:t>悅淨幼兒園</w:t>
      </w:r>
      <w:proofErr w:type="gramEnd"/>
      <w:r w:rsidRPr="005E079A">
        <w:rPr>
          <w:rFonts w:eastAsia="標楷體" w:hint="eastAsia"/>
          <w:bCs/>
          <w:color w:val="000000" w:themeColor="text1"/>
          <w:kern w:val="0"/>
          <w:sz w:val="26"/>
          <w:szCs w:val="26"/>
        </w:rPr>
        <w:t>等合作，進行實體英文服務學習。</w:t>
      </w:r>
    </w:p>
    <w:p w:rsidR="00B92897" w:rsidRPr="005E079A" w:rsidRDefault="00B92897" w:rsidP="000242DC">
      <w:pPr>
        <w:pStyle w:val="a8"/>
        <w:widowControl/>
        <w:numPr>
          <w:ilvl w:val="1"/>
          <w:numId w:val="7"/>
        </w:numPr>
        <w:snapToGrid w:val="0"/>
        <w:spacing w:beforeLines="25" w:before="90" w:afterLines="15" w:after="54" w:line="300" w:lineRule="exact"/>
        <w:ind w:leftChars="0" w:hanging="818"/>
        <w:rPr>
          <w:rFonts w:ascii="標楷體" w:eastAsia="標楷體" w:hAnsi="標楷體"/>
          <w:b/>
          <w:color w:val="000000" w:themeColor="text1"/>
          <w:sz w:val="26"/>
          <w:szCs w:val="26"/>
        </w:rPr>
      </w:pPr>
      <w:r w:rsidRPr="005E079A">
        <w:rPr>
          <w:rFonts w:ascii="標楷體" w:eastAsia="標楷體" w:hAnsi="標楷體" w:hint="eastAsia"/>
          <w:b/>
          <w:color w:val="000000" w:themeColor="text1"/>
          <w:sz w:val="26"/>
          <w:szCs w:val="26"/>
        </w:rPr>
        <w:t>多元課程</w:t>
      </w:r>
      <w:r w:rsidR="008827F4" w:rsidRPr="005E079A">
        <w:rPr>
          <w:rFonts w:ascii="標楷體" w:eastAsia="標楷體" w:hAnsi="標楷體" w:hint="eastAsia"/>
          <w:b/>
          <w:color w:val="000000" w:themeColor="text1"/>
          <w:sz w:val="26"/>
          <w:szCs w:val="26"/>
        </w:rPr>
        <w:t>，開拓學習視野</w:t>
      </w:r>
    </w:p>
    <w:p w:rsidR="00154B69" w:rsidRPr="005E079A" w:rsidRDefault="00551655" w:rsidP="00EC67EA">
      <w:pPr>
        <w:pStyle w:val="a8"/>
        <w:widowControl/>
        <w:numPr>
          <w:ilvl w:val="2"/>
          <w:numId w:val="7"/>
        </w:numPr>
        <w:tabs>
          <w:tab w:val="left" w:pos="1134"/>
        </w:tabs>
        <w:snapToGrid w:val="0"/>
        <w:spacing w:beforeLines="25" w:before="90" w:afterLines="15" w:after="54" w:line="300" w:lineRule="exact"/>
        <w:ind w:leftChars="0" w:left="1134" w:hanging="141"/>
        <w:rPr>
          <w:rFonts w:eastAsia="標楷體"/>
          <w:bCs/>
          <w:color w:val="000000" w:themeColor="text1"/>
          <w:kern w:val="0"/>
          <w:sz w:val="26"/>
          <w:szCs w:val="26"/>
        </w:rPr>
      </w:pPr>
      <w:r w:rsidRPr="005E079A">
        <w:rPr>
          <w:rFonts w:eastAsia="標楷體" w:hint="eastAsia"/>
          <w:bCs/>
          <w:color w:val="000000" w:themeColor="text1"/>
          <w:kern w:val="0"/>
          <w:sz w:val="26"/>
          <w:szCs w:val="26"/>
        </w:rPr>
        <w:t>高一</w:t>
      </w:r>
      <w:r w:rsidR="00792970" w:rsidRPr="005E079A">
        <w:rPr>
          <w:rFonts w:eastAsia="標楷體" w:hint="eastAsia"/>
          <w:bCs/>
          <w:color w:val="000000" w:themeColor="text1"/>
          <w:kern w:val="0"/>
          <w:sz w:val="26"/>
          <w:szCs w:val="26"/>
        </w:rPr>
        <w:t>、二</w:t>
      </w:r>
      <w:proofErr w:type="gramStart"/>
      <w:r w:rsidR="00792970" w:rsidRPr="005E079A">
        <w:rPr>
          <w:rFonts w:eastAsia="標楷體" w:hint="eastAsia"/>
          <w:bCs/>
          <w:color w:val="000000" w:themeColor="text1"/>
          <w:kern w:val="0"/>
          <w:sz w:val="26"/>
          <w:szCs w:val="26"/>
        </w:rPr>
        <w:t>各</w:t>
      </w:r>
      <w:proofErr w:type="gramEnd"/>
      <w:r w:rsidR="00B92897" w:rsidRPr="005E079A">
        <w:rPr>
          <w:rFonts w:eastAsia="標楷體" w:hint="eastAsia"/>
          <w:bCs/>
          <w:color w:val="000000" w:themeColor="text1"/>
          <w:kern w:val="0"/>
          <w:sz w:val="26"/>
          <w:szCs w:val="26"/>
        </w:rPr>
        <w:t>有二學分</w:t>
      </w:r>
      <w:r w:rsidR="00792970" w:rsidRPr="005E079A">
        <w:rPr>
          <w:rFonts w:eastAsia="標楷體" w:hint="eastAsia"/>
          <w:bCs/>
          <w:color w:val="000000" w:themeColor="text1"/>
          <w:kern w:val="0"/>
          <w:sz w:val="26"/>
          <w:szCs w:val="26"/>
        </w:rPr>
        <w:t>自由選修課程，</w:t>
      </w:r>
      <w:r w:rsidRPr="005E079A">
        <w:rPr>
          <w:rFonts w:eastAsia="標楷體" w:hint="eastAsia"/>
          <w:bCs/>
          <w:color w:val="000000" w:themeColor="text1"/>
          <w:kern w:val="0"/>
          <w:sz w:val="26"/>
          <w:szCs w:val="26"/>
        </w:rPr>
        <w:t>學生依興趣選修各種多元課程，</w:t>
      </w:r>
      <w:r w:rsidR="00B92897" w:rsidRPr="005E079A">
        <w:rPr>
          <w:rFonts w:eastAsia="標楷體" w:hint="eastAsia"/>
          <w:bCs/>
          <w:color w:val="000000" w:themeColor="text1"/>
          <w:kern w:val="0"/>
          <w:sz w:val="26"/>
          <w:szCs w:val="26"/>
        </w:rPr>
        <w:t>含</w:t>
      </w:r>
      <w:r w:rsidR="006210EE" w:rsidRPr="005E079A">
        <w:rPr>
          <w:rFonts w:eastAsia="標楷體" w:hint="eastAsia"/>
          <w:bCs/>
          <w:color w:val="000000" w:themeColor="text1"/>
          <w:kern w:val="0"/>
          <w:sz w:val="26"/>
          <w:szCs w:val="26"/>
        </w:rPr>
        <w:t>多種</w:t>
      </w:r>
      <w:r w:rsidR="00B92897" w:rsidRPr="005E079A">
        <w:rPr>
          <w:rFonts w:eastAsia="標楷體" w:hint="eastAsia"/>
          <w:bCs/>
          <w:color w:val="000000" w:themeColor="text1"/>
          <w:kern w:val="0"/>
          <w:sz w:val="26"/>
          <w:szCs w:val="26"/>
        </w:rPr>
        <w:t>第二外語、</w:t>
      </w:r>
      <w:r w:rsidR="00B92897" w:rsidRPr="005E079A">
        <w:rPr>
          <w:rFonts w:eastAsia="標楷體"/>
          <w:bCs/>
          <w:color w:val="000000" w:themeColor="text1"/>
          <w:kern w:val="0"/>
          <w:sz w:val="26"/>
          <w:szCs w:val="26"/>
        </w:rPr>
        <w:t>科學閱讀、</w:t>
      </w:r>
      <w:r w:rsidR="006210EE" w:rsidRPr="005E079A">
        <w:rPr>
          <w:rFonts w:eastAsia="標楷體" w:hint="eastAsia"/>
          <w:bCs/>
          <w:color w:val="000000" w:themeColor="text1"/>
          <w:kern w:val="0"/>
          <w:sz w:val="26"/>
          <w:szCs w:val="26"/>
        </w:rPr>
        <w:t>科學素養等</w:t>
      </w:r>
      <w:r w:rsidRPr="005E079A">
        <w:rPr>
          <w:rFonts w:eastAsia="標楷體" w:hint="eastAsia"/>
          <w:bCs/>
          <w:color w:val="000000" w:themeColor="text1"/>
          <w:kern w:val="0"/>
          <w:sz w:val="26"/>
          <w:szCs w:val="26"/>
        </w:rPr>
        <w:t>並與</w:t>
      </w:r>
      <w:r w:rsidR="002F6C94" w:rsidRPr="005E079A">
        <w:rPr>
          <w:rFonts w:eastAsia="標楷體" w:hint="eastAsia"/>
          <w:bCs/>
          <w:color w:val="000000" w:themeColor="text1"/>
          <w:kern w:val="0"/>
          <w:sz w:val="26"/>
          <w:szCs w:val="26"/>
        </w:rPr>
        <w:t>北部</w:t>
      </w:r>
      <w:r w:rsidRPr="005E079A">
        <w:rPr>
          <w:rFonts w:eastAsia="標楷體" w:hint="eastAsia"/>
          <w:bCs/>
          <w:color w:val="000000" w:themeColor="text1"/>
          <w:kern w:val="0"/>
          <w:sz w:val="26"/>
          <w:szCs w:val="26"/>
        </w:rPr>
        <w:t>地區大學院校策略聯盟，引進大學師資、課程，豐富學生學習經驗</w:t>
      </w:r>
      <w:r w:rsidR="00154B69" w:rsidRPr="005E079A">
        <w:rPr>
          <w:rFonts w:eastAsia="標楷體" w:hint="eastAsia"/>
          <w:bCs/>
          <w:color w:val="000000" w:themeColor="text1"/>
          <w:kern w:val="0"/>
          <w:sz w:val="26"/>
          <w:szCs w:val="26"/>
        </w:rPr>
        <w:t>。</w:t>
      </w:r>
    </w:p>
    <w:p w:rsidR="00A530D5" w:rsidRPr="005E079A" w:rsidRDefault="00F65F9D" w:rsidP="00EC67EA">
      <w:pPr>
        <w:pStyle w:val="a8"/>
        <w:widowControl/>
        <w:numPr>
          <w:ilvl w:val="2"/>
          <w:numId w:val="7"/>
        </w:numPr>
        <w:tabs>
          <w:tab w:val="left" w:pos="1134"/>
        </w:tabs>
        <w:snapToGrid w:val="0"/>
        <w:spacing w:beforeLines="25" w:before="90" w:afterLines="15" w:after="54" w:line="300" w:lineRule="exact"/>
        <w:ind w:leftChars="0" w:left="1134" w:hanging="141"/>
        <w:rPr>
          <w:rFonts w:eastAsia="標楷體"/>
          <w:bCs/>
          <w:color w:val="000000" w:themeColor="text1"/>
          <w:kern w:val="0"/>
          <w:sz w:val="26"/>
          <w:szCs w:val="26"/>
        </w:rPr>
      </w:pPr>
      <w:r w:rsidRPr="005E079A">
        <w:rPr>
          <w:rFonts w:eastAsia="標楷體" w:hint="eastAsia"/>
          <w:bCs/>
          <w:color w:val="000000" w:themeColor="text1"/>
          <w:kern w:val="0"/>
          <w:sz w:val="26"/>
          <w:szCs w:val="26"/>
        </w:rPr>
        <w:t>人文及社會基礎人才培育課程</w:t>
      </w:r>
      <w:r w:rsidRPr="005E079A">
        <w:rPr>
          <w:rFonts w:eastAsia="標楷體"/>
          <w:bCs/>
          <w:color w:val="000000" w:themeColor="text1"/>
          <w:kern w:val="0"/>
          <w:sz w:val="26"/>
          <w:szCs w:val="26"/>
        </w:rPr>
        <w:t>：</w:t>
      </w:r>
      <w:r w:rsidR="00735C01" w:rsidRPr="005E079A">
        <w:rPr>
          <w:rFonts w:eastAsia="標楷體"/>
          <w:bCs/>
          <w:color w:val="000000" w:themeColor="text1"/>
          <w:kern w:val="0"/>
          <w:sz w:val="26"/>
          <w:szCs w:val="26"/>
        </w:rPr>
        <w:t>由清華大學</w:t>
      </w:r>
      <w:r w:rsidRPr="005E079A">
        <w:rPr>
          <w:rFonts w:eastAsia="標楷體" w:hint="eastAsia"/>
          <w:bCs/>
          <w:color w:val="000000" w:themeColor="text1"/>
          <w:kern w:val="0"/>
          <w:sz w:val="26"/>
          <w:szCs w:val="26"/>
        </w:rPr>
        <w:t>及中研院人文社會</w:t>
      </w:r>
      <w:r w:rsidRPr="005E079A">
        <w:rPr>
          <w:rFonts w:eastAsia="標楷體"/>
          <w:bCs/>
          <w:color w:val="000000" w:themeColor="text1"/>
          <w:kern w:val="0"/>
          <w:sz w:val="26"/>
          <w:szCs w:val="26"/>
        </w:rPr>
        <w:t>教授群於每週一上午</w:t>
      </w:r>
      <w:r w:rsidRPr="005E079A">
        <w:rPr>
          <w:rFonts w:eastAsia="標楷體" w:hint="eastAsia"/>
          <w:bCs/>
          <w:color w:val="000000" w:themeColor="text1"/>
          <w:kern w:val="0"/>
          <w:sz w:val="26"/>
          <w:szCs w:val="26"/>
        </w:rPr>
        <w:t>開設</w:t>
      </w:r>
      <w:r w:rsidRPr="005E079A">
        <w:rPr>
          <w:rFonts w:eastAsia="標楷體"/>
          <w:bCs/>
          <w:color w:val="000000" w:themeColor="text1"/>
          <w:kern w:val="0"/>
          <w:sz w:val="26"/>
          <w:szCs w:val="26"/>
        </w:rPr>
        <w:t>人文與社會科學導論課</w:t>
      </w:r>
      <w:r w:rsidRPr="005E079A">
        <w:rPr>
          <w:rFonts w:eastAsia="標楷體" w:hint="eastAsia"/>
          <w:bCs/>
          <w:color w:val="000000" w:themeColor="text1"/>
          <w:kern w:val="0"/>
          <w:sz w:val="26"/>
          <w:szCs w:val="26"/>
        </w:rPr>
        <w:t>程</w:t>
      </w:r>
      <w:r w:rsidR="00B93078" w:rsidRPr="005E079A">
        <w:rPr>
          <w:rFonts w:eastAsia="標楷體" w:hint="eastAsia"/>
          <w:bCs/>
          <w:color w:val="000000" w:themeColor="text1"/>
          <w:kern w:val="0"/>
          <w:sz w:val="26"/>
          <w:szCs w:val="26"/>
        </w:rPr>
        <w:t>，提升學習深度</w:t>
      </w:r>
      <w:r w:rsidRPr="005E079A">
        <w:rPr>
          <w:rFonts w:eastAsia="標楷體" w:hint="eastAsia"/>
          <w:bCs/>
          <w:color w:val="000000" w:themeColor="text1"/>
          <w:kern w:val="0"/>
          <w:sz w:val="26"/>
          <w:szCs w:val="26"/>
        </w:rPr>
        <w:t>。</w:t>
      </w:r>
    </w:p>
    <w:p w:rsidR="008D1581" w:rsidRPr="005E079A" w:rsidRDefault="00271D04" w:rsidP="00EC67EA">
      <w:pPr>
        <w:pStyle w:val="a8"/>
        <w:widowControl/>
        <w:numPr>
          <w:ilvl w:val="2"/>
          <w:numId w:val="7"/>
        </w:numPr>
        <w:tabs>
          <w:tab w:val="left" w:pos="1134"/>
        </w:tabs>
        <w:snapToGrid w:val="0"/>
        <w:spacing w:beforeLines="25" w:before="90" w:afterLines="15" w:after="54" w:line="300" w:lineRule="exact"/>
        <w:ind w:leftChars="0" w:left="1134" w:hanging="141"/>
        <w:rPr>
          <w:rFonts w:eastAsia="標楷體"/>
          <w:bCs/>
          <w:color w:val="000000" w:themeColor="text1"/>
          <w:kern w:val="0"/>
          <w:sz w:val="26"/>
          <w:szCs w:val="26"/>
        </w:rPr>
      </w:pPr>
      <w:r w:rsidRPr="005E079A">
        <w:rPr>
          <w:rFonts w:eastAsia="標楷體" w:hint="eastAsia"/>
          <w:bCs/>
          <w:color w:val="000000" w:themeColor="text1"/>
          <w:kern w:val="0"/>
          <w:sz w:val="26"/>
          <w:szCs w:val="26"/>
        </w:rPr>
        <w:t>多元</w:t>
      </w:r>
      <w:r w:rsidR="008D1581" w:rsidRPr="005E079A">
        <w:rPr>
          <w:rFonts w:eastAsia="標楷體" w:hint="eastAsia"/>
          <w:bCs/>
          <w:color w:val="000000" w:themeColor="text1"/>
          <w:kern w:val="0"/>
          <w:sz w:val="26"/>
          <w:szCs w:val="26"/>
        </w:rPr>
        <w:t>社團</w:t>
      </w:r>
      <w:r w:rsidR="00735C01" w:rsidRPr="005E079A">
        <w:rPr>
          <w:rFonts w:eastAsia="標楷體" w:hint="eastAsia"/>
          <w:bCs/>
          <w:color w:val="000000" w:themeColor="text1"/>
          <w:kern w:val="0"/>
          <w:sz w:val="26"/>
          <w:szCs w:val="26"/>
        </w:rPr>
        <w:t>：</w:t>
      </w:r>
      <w:r w:rsidRPr="005E079A">
        <w:rPr>
          <w:rFonts w:eastAsia="標楷體" w:hint="eastAsia"/>
          <w:bCs/>
          <w:color w:val="000000" w:themeColor="text1"/>
          <w:kern w:val="0"/>
          <w:sz w:val="26"/>
          <w:szCs w:val="26"/>
        </w:rPr>
        <w:t>板中</w:t>
      </w:r>
      <w:r w:rsidR="00AC2986" w:rsidRPr="005E079A">
        <w:rPr>
          <w:rFonts w:eastAsia="標楷體" w:hint="eastAsia"/>
          <w:bCs/>
          <w:color w:val="000000" w:themeColor="text1"/>
          <w:kern w:val="0"/>
          <w:sz w:val="26"/>
          <w:szCs w:val="26"/>
        </w:rPr>
        <w:t>社團豐富多元，其中國樂、管樂、合唱等更是全國比賽的常勝軍。</w:t>
      </w:r>
      <w:r w:rsidR="00B93078" w:rsidRPr="005E079A">
        <w:rPr>
          <w:rFonts w:eastAsia="標楷體" w:hint="eastAsia"/>
          <w:bCs/>
          <w:color w:val="000000" w:themeColor="text1"/>
          <w:kern w:val="0"/>
          <w:sz w:val="26"/>
          <w:szCs w:val="26"/>
        </w:rPr>
        <w:t>社團培養學生興趣、領導與合作</w:t>
      </w:r>
      <w:r w:rsidR="00F65F9D" w:rsidRPr="005E079A">
        <w:rPr>
          <w:rFonts w:eastAsia="標楷體" w:hint="eastAsia"/>
          <w:bCs/>
          <w:color w:val="000000" w:themeColor="text1"/>
          <w:kern w:val="0"/>
          <w:sz w:val="26"/>
          <w:szCs w:val="26"/>
        </w:rPr>
        <w:t>能力，</w:t>
      </w:r>
      <w:r w:rsidR="00AC2986" w:rsidRPr="005E079A">
        <w:rPr>
          <w:rFonts w:eastAsia="標楷體" w:hint="eastAsia"/>
          <w:bCs/>
          <w:color w:val="000000" w:themeColor="text1"/>
          <w:kern w:val="0"/>
          <w:sz w:val="26"/>
          <w:szCs w:val="26"/>
        </w:rPr>
        <w:t>板中</w:t>
      </w:r>
      <w:r w:rsidR="00B93078" w:rsidRPr="005E079A">
        <w:rPr>
          <w:rFonts w:eastAsia="標楷體" w:hint="eastAsia"/>
          <w:bCs/>
          <w:color w:val="000000" w:themeColor="text1"/>
          <w:kern w:val="0"/>
          <w:sz w:val="26"/>
          <w:szCs w:val="26"/>
        </w:rPr>
        <w:t>推動各項</w:t>
      </w:r>
      <w:r w:rsidR="008D1581" w:rsidRPr="005E079A">
        <w:rPr>
          <w:rFonts w:eastAsia="標楷體" w:hint="eastAsia"/>
          <w:bCs/>
          <w:color w:val="000000" w:themeColor="text1"/>
          <w:kern w:val="0"/>
          <w:sz w:val="26"/>
          <w:szCs w:val="26"/>
        </w:rPr>
        <w:t>社團卓越發展，</w:t>
      </w:r>
      <w:r w:rsidR="00B93078" w:rsidRPr="005E079A">
        <w:rPr>
          <w:rFonts w:eastAsia="標楷體" w:hint="eastAsia"/>
          <w:bCs/>
          <w:color w:val="000000" w:themeColor="text1"/>
          <w:kern w:val="0"/>
          <w:sz w:val="26"/>
          <w:szCs w:val="26"/>
        </w:rPr>
        <w:t>並</w:t>
      </w:r>
      <w:r w:rsidR="00AC2986" w:rsidRPr="005E079A">
        <w:rPr>
          <w:rFonts w:eastAsia="標楷體" w:hint="eastAsia"/>
          <w:bCs/>
          <w:color w:val="000000" w:themeColor="text1"/>
          <w:kern w:val="0"/>
          <w:sz w:val="26"/>
          <w:szCs w:val="26"/>
        </w:rPr>
        <w:t>協助社團</w:t>
      </w:r>
      <w:r w:rsidR="00B93078" w:rsidRPr="005E079A">
        <w:rPr>
          <w:rFonts w:eastAsia="標楷體" w:hint="eastAsia"/>
          <w:bCs/>
          <w:color w:val="000000" w:themeColor="text1"/>
          <w:kern w:val="0"/>
          <w:sz w:val="26"/>
          <w:szCs w:val="26"/>
        </w:rPr>
        <w:t>發揮其特色</w:t>
      </w:r>
      <w:r w:rsidR="008D1581" w:rsidRPr="005E079A">
        <w:rPr>
          <w:rFonts w:eastAsia="標楷體" w:hint="eastAsia"/>
          <w:bCs/>
          <w:color w:val="000000" w:themeColor="text1"/>
          <w:kern w:val="0"/>
          <w:sz w:val="26"/>
          <w:szCs w:val="26"/>
        </w:rPr>
        <w:t>。</w:t>
      </w:r>
    </w:p>
    <w:p w:rsidR="00735C01" w:rsidRPr="005E079A" w:rsidRDefault="00735C01" w:rsidP="00EC67EA">
      <w:pPr>
        <w:pStyle w:val="a8"/>
        <w:widowControl/>
        <w:numPr>
          <w:ilvl w:val="2"/>
          <w:numId w:val="7"/>
        </w:numPr>
        <w:tabs>
          <w:tab w:val="left" w:pos="1134"/>
        </w:tabs>
        <w:snapToGrid w:val="0"/>
        <w:spacing w:beforeLines="25" w:before="90" w:afterLines="15" w:after="54" w:line="300" w:lineRule="exact"/>
        <w:ind w:leftChars="0" w:left="1134" w:hanging="141"/>
        <w:rPr>
          <w:rFonts w:eastAsia="標楷體"/>
          <w:bCs/>
          <w:color w:val="000000" w:themeColor="text1"/>
          <w:kern w:val="0"/>
          <w:sz w:val="26"/>
          <w:szCs w:val="26"/>
        </w:rPr>
      </w:pPr>
      <w:r w:rsidRPr="005E079A">
        <w:rPr>
          <w:rFonts w:eastAsia="標楷體" w:hint="eastAsia"/>
          <w:bCs/>
          <w:color w:val="000000" w:themeColor="text1"/>
          <w:kern w:val="0"/>
          <w:sz w:val="26"/>
          <w:szCs w:val="26"/>
        </w:rPr>
        <w:t>開辦「大師講座」</w:t>
      </w:r>
      <w:r w:rsidR="00F65F9D" w:rsidRPr="005E079A">
        <w:rPr>
          <w:rFonts w:eastAsia="標楷體" w:hint="eastAsia"/>
          <w:bCs/>
          <w:color w:val="000000" w:themeColor="text1"/>
          <w:kern w:val="0"/>
          <w:sz w:val="26"/>
          <w:szCs w:val="26"/>
        </w:rPr>
        <w:t>「校友講座」：</w:t>
      </w:r>
      <w:r w:rsidR="00F65F9D" w:rsidRPr="005E079A">
        <w:rPr>
          <w:rFonts w:eastAsia="標楷體"/>
          <w:bCs/>
          <w:color w:val="000000" w:themeColor="text1"/>
          <w:kern w:val="0"/>
          <w:sz w:val="26"/>
          <w:szCs w:val="26"/>
        </w:rPr>
        <w:t>不定期邀請社會傑出人士及板中傑出校</w:t>
      </w:r>
      <w:r w:rsidR="00F65F9D" w:rsidRPr="005E079A">
        <w:rPr>
          <w:rFonts w:eastAsia="標楷體" w:hint="eastAsia"/>
          <w:bCs/>
          <w:color w:val="000000" w:themeColor="text1"/>
          <w:kern w:val="0"/>
          <w:sz w:val="26"/>
          <w:szCs w:val="26"/>
        </w:rPr>
        <w:t>友主講</w:t>
      </w:r>
      <w:r w:rsidR="003B6D03" w:rsidRPr="005E079A">
        <w:rPr>
          <w:rFonts w:eastAsia="標楷體" w:hint="eastAsia"/>
          <w:bCs/>
          <w:color w:val="000000" w:themeColor="text1"/>
          <w:kern w:val="0"/>
          <w:sz w:val="26"/>
          <w:szCs w:val="26"/>
        </w:rPr>
        <w:t>，以提升師生視野，培養多元開闊的胸襟</w:t>
      </w:r>
      <w:r w:rsidR="00F65F9D" w:rsidRPr="005E079A">
        <w:rPr>
          <w:rFonts w:eastAsia="標楷體" w:hint="eastAsia"/>
          <w:bCs/>
          <w:color w:val="000000" w:themeColor="text1"/>
          <w:kern w:val="0"/>
          <w:sz w:val="26"/>
          <w:szCs w:val="26"/>
        </w:rPr>
        <w:t>。</w:t>
      </w:r>
    </w:p>
    <w:p w:rsidR="000F380B" w:rsidRPr="005E079A" w:rsidRDefault="00271D04" w:rsidP="00EC67EA">
      <w:pPr>
        <w:pStyle w:val="a8"/>
        <w:widowControl/>
        <w:numPr>
          <w:ilvl w:val="2"/>
          <w:numId w:val="7"/>
        </w:numPr>
        <w:tabs>
          <w:tab w:val="left" w:pos="1134"/>
        </w:tabs>
        <w:snapToGrid w:val="0"/>
        <w:spacing w:beforeLines="25" w:before="90" w:afterLines="15" w:after="54" w:line="300" w:lineRule="exact"/>
        <w:ind w:leftChars="0" w:left="1134" w:hanging="141"/>
        <w:rPr>
          <w:rFonts w:eastAsia="標楷體"/>
          <w:bCs/>
          <w:color w:val="000000" w:themeColor="text1"/>
          <w:kern w:val="0"/>
          <w:sz w:val="26"/>
          <w:szCs w:val="26"/>
        </w:rPr>
      </w:pPr>
      <w:r w:rsidRPr="005E079A">
        <w:rPr>
          <w:rFonts w:eastAsia="標楷體" w:hint="eastAsia"/>
          <w:bCs/>
          <w:color w:val="000000" w:themeColor="text1"/>
          <w:kern w:val="0"/>
          <w:sz w:val="26"/>
          <w:szCs w:val="26"/>
        </w:rPr>
        <w:t>專題研究課程：</w:t>
      </w:r>
      <w:r w:rsidR="006C0A51" w:rsidRPr="005E079A">
        <w:rPr>
          <w:rFonts w:eastAsia="標楷體" w:hint="eastAsia"/>
          <w:bCs/>
          <w:color w:val="000000" w:themeColor="text1"/>
          <w:kern w:val="0"/>
          <w:sz w:val="26"/>
          <w:szCs w:val="26"/>
        </w:rPr>
        <w:t>在地文化</w:t>
      </w:r>
      <w:r w:rsidR="006C0A51" w:rsidRPr="005E079A">
        <w:rPr>
          <w:rFonts w:eastAsia="標楷體"/>
          <w:bCs/>
          <w:color w:val="000000" w:themeColor="text1"/>
          <w:kern w:val="0"/>
          <w:sz w:val="26"/>
          <w:szCs w:val="26"/>
        </w:rPr>
        <w:t>之研究</w:t>
      </w:r>
      <w:r w:rsidR="006C0A51" w:rsidRPr="005E079A">
        <w:rPr>
          <w:rFonts w:eastAsia="標楷體" w:hint="eastAsia"/>
          <w:bCs/>
          <w:color w:val="000000" w:themeColor="text1"/>
          <w:kern w:val="0"/>
          <w:sz w:val="26"/>
          <w:szCs w:val="26"/>
        </w:rPr>
        <w:t>(</w:t>
      </w:r>
      <w:r w:rsidR="006C0A51" w:rsidRPr="005E079A">
        <w:rPr>
          <w:rFonts w:eastAsia="標楷體" w:hint="eastAsia"/>
          <w:bCs/>
          <w:color w:val="000000" w:themeColor="text1"/>
          <w:kern w:val="0"/>
          <w:sz w:val="26"/>
          <w:szCs w:val="26"/>
        </w:rPr>
        <w:t>如板橋林家花園研究、新板特區規劃理念、大漢溪人文藝術專題等</w:t>
      </w:r>
      <w:r w:rsidR="006C0A51" w:rsidRPr="005E079A">
        <w:rPr>
          <w:rFonts w:eastAsia="標楷體" w:hint="eastAsia"/>
          <w:bCs/>
          <w:color w:val="000000" w:themeColor="text1"/>
          <w:kern w:val="0"/>
          <w:sz w:val="26"/>
          <w:szCs w:val="26"/>
        </w:rPr>
        <w:t>)</w:t>
      </w:r>
      <w:r w:rsidR="006C0A51" w:rsidRPr="005E079A">
        <w:rPr>
          <w:rFonts w:eastAsia="標楷體" w:hint="eastAsia"/>
          <w:bCs/>
          <w:color w:val="000000" w:themeColor="text1"/>
          <w:kern w:val="0"/>
          <w:sz w:val="26"/>
          <w:szCs w:val="26"/>
        </w:rPr>
        <w:t>，</w:t>
      </w:r>
      <w:r w:rsidR="006C0A51" w:rsidRPr="005E079A">
        <w:rPr>
          <w:rFonts w:eastAsia="標楷體"/>
          <w:bCs/>
          <w:color w:val="000000" w:themeColor="text1"/>
          <w:kern w:val="0"/>
          <w:sz w:val="26"/>
          <w:szCs w:val="26"/>
        </w:rPr>
        <w:t>以深入的觀察</w:t>
      </w:r>
      <w:r w:rsidR="006C0A51" w:rsidRPr="005E079A">
        <w:rPr>
          <w:rFonts w:eastAsia="標楷體" w:hint="eastAsia"/>
          <w:bCs/>
          <w:color w:val="000000" w:themeColor="text1"/>
          <w:kern w:val="0"/>
          <w:sz w:val="26"/>
          <w:szCs w:val="26"/>
        </w:rPr>
        <w:t>、分析</w:t>
      </w:r>
      <w:r w:rsidR="006C0A51" w:rsidRPr="005E079A">
        <w:rPr>
          <w:rFonts w:eastAsia="標楷體"/>
          <w:bCs/>
          <w:color w:val="000000" w:themeColor="text1"/>
          <w:kern w:val="0"/>
          <w:sz w:val="26"/>
          <w:szCs w:val="26"/>
        </w:rPr>
        <w:t>，</w:t>
      </w:r>
      <w:r w:rsidR="006C0A51" w:rsidRPr="005E079A">
        <w:rPr>
          <w:rFonts w:eastAsia="標楷體" w:hint="eastAsia"/>
          <w:bCs/>
          <w:color w:val="000000" w:themeColor="text1"/>
          <w:kern w:val="0"/>
          <w:sz w:val="26"/>
          <w:szCs w:val="26"/>
        </w:rPr>
        <w:t>使學生</w:t>
      </w:r>
      <w:r w:rsidR="006C0A51" w:rsidRPr="005E079A">
        <w:rPr>
          <w:rFonts w:eastAsia="標楷體"/>
          <w:bCs/>
          <w:color w:val="000000" w:themeColor="text1"/>
          <w:kern w:val="0"/>
          <w:sz w:val="26"/>
          <w:szCs w:val="26"/>
        </w:rPr>
        <w:t>了解學校</w:t>
      </w:r>
      <w:proofErr w:type="gramStart"/>
      <w:r w:rsidR="006C0A51" w:rsidRPr="005E079A">
        <w:rPr>
          <w:rFonts w:eastAsia="標楷體"/>
          <w:bCs/>
          <w:color w:val="000000" w:themeColor="text1"/>
          <w:kern w:val="0"/>
          <w:sz w:val="26"/>
          <w:szCs w:val="26"/>
        </w:rPr>
        <w:t>週</w:t>
      </w:r>
      <w:proofErr w:type="gramEnd"/>
      <w:r w:rsidR="006C0A51" w:rsidRPr="005E079A">
        <w:rPr>
          <w:rFonts w:eastAsia="標楷體"/>
          <w:bCs/>
          <w:color w:val="000000" w:themeColor="text1"/>
          <w:kern w:val="0"/>
          <w:sz w:val="26"/>
          <w:szCs w:val="26"/>
        </w:rPr>
        <w:t>邊與地方特色</w:t>
      </w:r>
      <w:r w:rsidR="006C0A51" w:rsidRPr="005E079A">
        <w:rPr>
          <w:rFonts w:eastAsia="標楷體" w:hint="eastAsia"/>
          <w:bCs/>
          <w:color w:val="000000" w:themeColor="text1"/>
          <w:kern w:val="0"/>
          <w:sz w:val="26"/>
          <w:szCs w:val="26"/>
        </w:rPr>
        <w:t>，深化學生的社區關懷。</w:t>
      </w:r>
    </w:p>
    <w:p w:rsidR="00E77951" w:rsidRPr="005E079A" w:rsidRDefault="003B6D03" w:rsidP="00EC67EA">
      <w:pPr>
        <w:pStyle w:val="a8"/>
        <w:widowControl/>
        <w:numPr>
          <w:ilvl w:val="2"/>
          <w:numId w:val="7"/>
        </w:numPr>
        <w:tabs>
          <w:tab w:val="left" w:pos="1134"/>
        </w:tabs>
        <w:snapToGrid w:val="0"/>
        <w:spacing w:beforeLines="25" w:before="90" w:afterLines="15" w:after="54" w:line="300" w:lineRule="exact"/>
        <w:ind w:leftChars="0" w:left="1134" w:hanging="141"/>
        <w:rPr>
          <w:rFonts w:eastAsia="標楷體"/>
          <w:bCs/>
          <w:color w:val="000000" w:themeColor="text1"/>
          <w:kern w:val="0"/>
          <w:sz w:val="26"/>
          <w:szCs w:val="26"/>
        </w:rPr>
      </w:pPr>
      <w:r w:rsidRPr="005E079A">
        <w:rPr>
          <w:rFonts w:eastAsia="標楷體" w:hint="eastAsia"/>
          <w:bCs/>
          <w:color w:val="000000" w:themeColor="text1"/>
          <w:kern w:val="0"/>
          <w:sz w:val="26"/>
          <w:szCs w:val="26"/>
        </w:rPr>
        <w:t>開設研究法課程</w:t>
      </w:r>
      <w:r w:rsidRPr="005E079A">
        <w:rPr>
          <w:rFonts w:eastAsia="標楷體" w:hint="eastAsia"/>
          <w:bCs/>
          <w:color w:val="000000" w:themeColor="text1"/>
          <w:kern w:val="0"/>
          <w:sz w:val="26"/>
          <w:szCs w:val="26"/>
        </w:rPr>
        <w:t xml:space="preserve">: </w:t>
      </w:r>
      <w:r w:rsidRPr="005E079A">
        <w:rPr>
          <w:rFonts w:eastAsia="標楷體" w:hint="eastAsia"/>
          <w:bCs/>
          <w:color w:val="000000" w:themeColor="text1"/>
          <w:kern w:val="0"/>
          <w:sz w:val="26"/>
          <w:szCs w:val="26"/>
        </w:rPr>
        <w:t>為訓練高中生做學問的準備，於高一上學期開設「研究法」，教導研究方法及小論文規範，並在教育部及新北市相關比賽中，參加撰寫小論文競賽</w:t>
      </w:r>
      <w:r w:rsidR="00792970" w:rsidRPr="005E079A">
        <w:rPr>
          <w:rFonts w:eastAsia="標楷體" w:hint="eastAsia"/>
          <w:bCs/>
          <w:color w:val="000000" w:themeColor="text1"/>
          <w:kern w:val="0"/>
          <w:sz w:val="26"/>
          <w:szCs w:val="26"/>
        </w:rPr>
        <w:t>，</w:t>
      </w:r>
      <w:r w:rsidRPr="005E079A">
        <w:rPr>
          <w:rFonts w:eastAsia="標楷體" w:hint="eastAsia"/>
          <w:bCs/>
          <w:color w:val="000000" w:themeColor="text1"/>
          <w:kern w:val="0"/>
          <w:sz w:val="26"/>
          <w:szCs w:val="26"/>
        </w:rPr>
        <w:t>成效卓著。</w:t>
      </w:r>
    </w:p>
    <w:p w:rsidR="00B41269" w:rsidRPr="005E079A" w:rsidRDefault="00B41269" w:rsidP="000242DC">
      <w:pPr>
        <w:pStyle w:val="a8"/>
        <w:widowControl/>
        <w:numPr>
          <w:ilvl w:val="1"/>
          <w:numId w:val="7"/>
        </w:numPr>
        <w:snapToGrid w:val="0"/>
        <w:spacing w:beforeLines="25" w:before="90" w:afterLines="15" w:after="54" w:line="300" w:lineRule="exact"/>
        <w:ind w:leftChars="0" w:hanging="818"/>
        <w:rPr>
          <w:rFonts w:ascii="標楷體" w:eastAsia="標楷體" w:hAnsi="標楷體"/>
          <w:b/>
          <w:color w:val="000000" w:themeColor="text1"/>
          <w:sz w:val="26"/>
          <w:szCs w:val="26"/>
        </w:rPr>
      </w:pPr>
      <w:proofErr w:type="gramStart"/>
      <w:r w:rsidRPr="005E079A">
        <w:rPr>
          <w:rFonts w:ascii="標楷體" w:eastAsia="標楷體" w:hAnsi="標楷體" w:hint="eastAsia"/>
          <w:b/>
          <w:color w:val="000000" w:themeColor="text1"/>
          <w:sz w:val="26"/>
          <w:szCs w:val="26"/>
        </w:rPr>
        <w:t>創客教育</w:t>
      </w:r>
      <w:proofErr w:type="gramEnd"/>
      <w:r w:rsidRPr="005E079A">
        <w:rPr>
          <w:rFonts w:ascii="標楷體" w:eastAsia="標楷體" w:hAnsi="標楷體" w:hint="eastAsia"/>
          <w:b/>
          <w:color w:val="000000" w:themeColor="text1"/>
          <w:sz w:val="26"/>
          <w:szCs w:val="26"/>
        </w:rPr>
        <w:t>，</w:t>
      </w:r>
      <w:r w:rsidR="00B93078" w:rsidRPr="005E079A">
        <w:rPr>
          <w:rFonts w:ascii="標楷體" w:eastAsia="標楷體" w:hAnsi="標楷體" w:hint="eastAsia"/>
          <w:b/>
          <w:color w:val="000000" w:themeColor="text1"/>
          <w:sz w:val="26"/>
          <w:szCs w:val="26"/>
        </w:rPr>
        <w:t>培養未來人才</w:t>
      </w:r>
    </w:p>
    <w:p w:rsidR="00792970" w:rsidRPr="005E079A" w:rsidRDefault="00792970" w:rsidP="000242DC">
      <w:pPr>
        <w:pStyle w:val="a8"/>
        <w:widowControl/>
        <w:numPr>
          <w:ilvl w:val="2"/>
          <w:numId w:val="7"/>
        </w:numPr>
        <w:snapToGrid w:val="0"/>
        <w:spacing w:beforeLines="25" w:before="90" w:afterLines="15" w:after="54" w:line="300" w:lineRule="exact"/>
        <w:ind w:leftChars="413" w:left="1118" w:hangingChars="49" w:hanging="127"/>
        <w:rPr>
          <w:rFonts w:eastAsia="標楷體"/>
          <w:bCs/>
          <w:color w:val="000000" w:themeColor="text1"/>
          <w:kern w:val="0"/>
          <w:sz w:val="26"/>
          <w:szCs w:val="26"/>
        </w:rPr>
      </w:pPr>
      <w:proofErr w:type="gramStart"/>
      <w:r w:rsidRPr="005E079A">
        <w:rPr>
          <w:rFonts w:eastAsia="標楷體" w:hint="eastAsia"/>
          <w:bCs/>
          <w:color w:val="000000" w:themeColor="text1"/>
          <w:kern w:val="0"/>
          <w:sz w:val="26"/>
          <w:szCs w:val="26"/>
        </w:rPr>
        <w:t>成立</w:t>
      </w:r>
      <w:r w:rsidR="00B93078" w:rsidRPr="005E079A">
        <w:rPr>
          <w:rFonts w:eastAsia="標楷體" w:hint="eastAsia"/>
          <w:bCs/>
          <w:color w:val="000000" w:themeColor="text1"/>
          <w:kern w:val="0"/>
          <w:sz w:val="26"/>
          <w:szCs w:val="26"/>
        </w:rPr>
        <w:t>創客</w:t>
      </w:r>
      <w:r w:rsidRPr="005E079A">
        <w:rPr>
          <w:rFonts w:eastAsia="標楷體" w:hint="eastAsia"/>
          <w:bCs/>
          <w:color w:val="000000" w:themeColor="text1"/>
          <w:kern w:val="0"/>
          <w:sz w:val="26"/>
          <w:szCs w:val="26"/>
        </w:rPr>
        <w:t>中心</w:t>
      </w:r>
      <w:proofErr w:type="gramEnd"/>
      <w:r w:rsidRPr="005E079A">
        <w:rPr>
          <w:rFonts w:eastAsia="標楷體" w:hint="eastAsia"/>
          <w:bCs/>
          <w:color w:val="000000" w:themeColor="text1"/>
          <w:kern w:val="0"/>
          <w:sz w:val="26"/>
          <w:szCs w:val="26"/>
        </w:rPr>
        <w:t>：為了推展</w:t>
      </w:r>
      <w:r w:rsidRPr="005E079A">
        <w:rPr>
          <w:rFonts w:eastAsia="標楷體" w:hint="eastAsia"/>
          <w:bCs/>
          <w:color w:val="000000" w:themeColor="text1"/>
          <w:kern w:val="0"/>
          <w:sz w:val="26"/>
          <w:szCs w:val="26"/>
        </w:rPr>
        <w:t>Maker</w:t>
      </w:r>
      <w:r w:rsidRPr="005E079A">
        <w:rPr>
          <w:rFonts w:eastAsia="標楷體" w:hint="eastAsia"/>
          <w:bCs/>
          <w:color w:val="000000" w:themeColor="text1"/>
          <w:kern w:val="0"/>
          <w:sz w:val="26"/>
          <w:szCs w:val="26"/>
        </w:rPr>
        <w:t>精神，成立全台第一</w:t>
      </w:r>
      <w:proofErr w:type="gramStart"/>
      <w:r w:rsidRPr="005E079A">
        <w:rPr>
          <w:rFonts w:eastAsia="標楷體" w:hint="eastAsia"/>
          <w:bCs/>
          <w:color w:val="000000" w:themeColor="text1"/>
          <w:kern w:val="0"/>
          <w:sz w:val="26"/>
          <w:szCs w:val="26"/>
        </w:rPr>
        <w:t>間創客</w:t>
      </w:r>
      <w:proofErr w:type="gramEnd"/>
      <w:r w:rsidRPr="005E079A">
        <w:rPr>
          <w:rFonts w:eastAsia="標楷體" w:hint="eastAsia"/>
          <w:bCs/>
          <w:color w:val="000000" w:themeColor="text1"/>
          <w:kern w:val="0"/>
          <w:sz w:val="26"/>
          <w:szCs w:val="26"/>
        </w:rPr>
        <w:t>教室，提供師生自由創作的場域。</w:t>
      </w:r>
    </w:p>
    <w:p w:rsidR="00B93078" w:rsidRPr="005E079A" w:rsidRDefault="00B93078" w:rsidP="000242DC">
      <w:pPr>
        <w:pStyle w:val="a8"/>
        <w:widowControl/>
        <w:numPr>
          <w:ilvl w:val="2"/>
          <w:numId w:val="7"/>
        </w:numPr>
        <w:snapToGrid w:val="0"/>
        <w:spacing w:beforeLines="25" w:before="90" w:afterLines="15" w:after="54" w:line="300" w:lineRule="exact"/>
        <w:ind w:leftChars="413" w:left="1118" w:hangingChars="49" w:hanging="127"/>
        <w:rPr>
          <w:rFonts w:eastAsia="標楷體"/>
          <w:bCs/>
          <w:color w:val="000000" w:themeColor="text1"/>
          <w:kern w:val="0"/>
          <w:sz w:val="26"/>
          <w:szCs w:val="26"/>
        </w:rPr>
      </w:pPr>
      <w:proofErr w:type="gramStart"/>
      <w:r w:rsidRPr="005E079A">
        <w:rPr>
          <w:rFonts w:eastAsia="標楷體" w:hint="eastAsia"/>
          <w:bCs/>
          <w:color w:val="000000" w:themeColor="text1"/>
          <w:kern w:val="0"/>
          <w:sz w:val="26"/>
          <w:szCs w:val="26"/>
        </w:rPr>
        <w:t>推動創客教育</w:t>
      </w:r>
      <w:proofErr w:type="gramEnd"/>
      <w:r w:rsidRPr="005E079A">
        <w:rPr>
          <w:rFonts w:eastAsia="標楷體" w:hint="eastAsia"/>
          <w:bCs/>
          <w:color w:val="000000" w:themeColor="text1"/>
          <w:kern w:val="0"/>
          <w:sz w:val="26"/>
          <w:szCs w:val="26"/>
        </w:rPr>
        <w:t>：</w:t>
      </w:r>
      <w:proofErr w:type="gramStart"/>
      <w:r w:rsidR="00B41269" w:rsidRPr="005E079A">
        <w:rPr>
          <w:rFonts w:eastAsia="標楷體" w:hint="eastAsia"/>
          <w:bCs/>
          <w:color w:val="000000" w:themeColor="text1"/>
          <w:kern w:val="0"/>
          <w:sz w:val="26"/>
          <w:szCs w:val="26"/>
        </w:rPr>
        <w:t>落實創客即</w:t>
      </w:r>
      <w:proofErr w:type="gramEnd"/>
      <w:r w:rsidR="00B41269" w:rsidRPr="005E079A">
        <w:rPr>
          <w:rFonts w:eastAsia="標楷體" w:hint="eastAsia"/>
          <w:bCs/>
          <w:color w:val="000000" w:themeColor="text1"/>
          <w:kern w:val="0"/>
          <w:sz w:val="26"/>
          <w:szCs w:val="26"/>
        </w:rPr>
        <w:t>生活的本質，並舉辦</w:t>
      </w:r>
      <w:r w:rsidRPr="005E079A">
        <w:rPr>
          <w:rFonts w:eastAsia="標楷體" w:hint="eastAsia"/>
          <w:bCs/>
          <w:color w:val="000000" w:themeColor="text1"/>
          <w:kern w:val="0"/>
          <w:sz w:val="26"/>
          <w:szCs w:val="26"/>
        </w:rPr>
        <w:t>各項主題展覽活動，</w:t>
      </w:r>
      <w:r w:rsidR="00D52F00" w:rsidRPr="005E079A">
        <w:rPr>
          <w:rFonts w:eastAsia="標楷體" w:hint="eastAsia"/>
          <w:bCs/>
          <w:color w:val="000000" w:themeColor="text1"/>
          <w:kern w:val="0"/>
          <w:sz w:val="26"/>
          <w:szCs w:val="26"/>
        </w:rPr>
        <w:t>10</w:t>
      </w:r>
      <w:r w:rsidR="00C82531">
        <w:rPr>
          <w:rFonts w:eastAsia="標楷體"/>
          <w:bCs/>
          <w:color w:val="000000" w:themeColor="text1"/>
          <w:kern w:val="0"/>
          <w:sz w:val="26"/>
          <w:szCs w:val="26"/>
        </w:rPr>
        <w:t>6</w:t>
      </w:r>
      <w:r w:rsidRPr="005E079A">
        <w:rPr>
          <w:rFonts w:eastAsia="標楷體" w:hint="eastAsia"/>
          <w:bCs/>
          <w:color w:val="000000" w:themeColor="text1"/>
          <w:kern w:val="0"/>
          <w:sz w:val="26"/>
          <w:szCs w:val="26"/>
        </w:rPr>
        <w:t>學年度以</w:t>
      </w:r>
      <w:r w:rsidR="00B41269" w:rsidRPr="005E079A">
        <w:rPr>
          <w:rFonts w:eastAsia="標楷體" w:hint="eastAsia"/>
          <w:bCs/>
          <w:color w:val="000000" w:themeColor="text1"/>
          <w:kern w:val="0"/>
          <w:sz w:val="26"/>
          <w:szCs w:val="26"/>
        </w:rPr>
        <w:t>「小王子</w:t>
      </w:r>
      <w:proofErr w:type="gramStart"/>
      <w:r w:rsidR="00B41269" w:rsidRPr="005E079A">
        <w:rPr>
          <w:rFonts w:eastAsia="標楷體" w:hint="eastAsia"/>
          <w:bCs/>
          <w:color w:val="000000" w:themeColor="text1"/>
          <w:kern w:val="0"/>
          <w:sz w:val="26"/>
          <w:szCs w:val="26"/>
        </w:rPr>
        <w:t>創客聯</w:t>
      </w:r>
      <w:proofErr w:type="gramEnd"/>
      <w:r w:rsidR="00B41269" w:rsidRPr="005E079A">
        <w:rPr>
          <w:rFonts w:eastAsia="標楷體" w:hint="eastAsia"/>
          <w:bCs/>
          <w:color w:val="000000" w:themeColor="text1"/>
          <w:kern w:val="0"/>
          <w:sz w:val="26"/>
          <w:szCs w:val="26"/>
        </w:rPr>
        <w:t>展」，提供師生多元創作的空間，成為跨科合作的先端。</w:t>
      </w:r>
    </w:p>
    <w:p w:rsidR="00C437FB" w:rsidRPr="005E079A" w:rsidRDefault="00E53147" w:rsidP="000242DC">
      <w:pPr>
        <w:pStyle w:val="a8"/>
        <w:widowControl/>
        <w:numPr>
          <w:ilvl w:val="1"/>
          <w:numId w:val="7"/>
        </w:numPr>
        <w:snapToGrid w:val="0"/>
        <w:spacing w:beforeLines="25" w:before="90" w:afterLines="15" w:after="54" w:line="300" w:lineRule="exact"/>
        <w:ind w:leftChars="0" w:hanging="818"/>
        <w:rPr>
          <w:rFonts w:ascii="標楷體" w:eastAsia="標楷體" w:hAnsi="標楷體"/>
          <w:b/>
          <w:color w:val="000000" w:themeColor="text1"/>
          <w:sz w:val="26"/>
          <w:szCs w:val="26"/>
        </w:rPr>
      </w:pPr>
      <w:proofErr w:type="gramStart"/>
      <w:r w:rsidRPr="005E079A">
        <w:rPr>
          <w:rFonts w:ascii="標楷體" w:eastAsia="標楷體" w:hAnsi="標楷體" w:hint="eastAsia"/>
          <w:b/>
          <w:color w:val="000000" w:themeColor="text1"/>
          <w:sz w:val="26"/>
          <w:szCs w:val="26"/>
        </w:rPr>
        <w:t>適性揚才</w:t>
      </w:r>
      <w:proofErr w:type="gramEnd"/>
      <w:r w:rsidRPr="005E079A">
        <w:rPr>
          <w:rFonts w:ascii="標楷體" w:eastAsia="標楷體" w:hAnsi="標楷體" w:hint="eastAsia"/>
          <w:b/>
          <w:color w:val="000000" w:themeColor="text1"/>
          <w:sz w:val="26"/>
          <w:szCs w:val="26"/>
        </w:rPr>
        <w:t>，</w:t>
      </w:r>
      <w:r w:rsidR="005850C4" w:rsidRPr="005E079A">
        <w:rPr>
          <w:rFonts w:ascii="標楷體" w:eastAsia="標楷體" w:hAnsi="標楷體" w:hint="eastAsia"/>
          <w:b/>
          <w:color w:val="000000" w:themeColor="text1"/>
          <w:sz w:val="26"/>
          <w:szCs w:val="26"/>
        </w:rPr>
        <w:t>成就每一個板中人</w:t>
      </w:r>
    </w:p>
    <w:p w:rsidR="00E53147" w:rsidRPr="005E079A" w:rsidRDefault="003C28D0" w:rsidP="000242DC">
      <w:pPr>
        <w:pStyle w:val="a8"/>
        <w:widowControl/>
        <w:numPr>
          <w:ilvl w:val="2"/>
          <w:numId w:val="7"/>
        </w:numPr>
        <w:snapToGrid w:val="0"/>
        <w:spacing w:beforeLines="25" w:before="90" w:afterLines="15" w:after="54" w:line="300" w:lineRule="exact"/>
        <w:ind w:leftChars="413" w:left="1121" w:hangingChars="50" w:hanging="130"/>
        <w:rPr>
          <w:rFonts w:eastAsia="標楷體"/>
          <w:bCs/>
          <w:color w:val="000000" w:themeColor="text1"/>
          <w:kern w:val="0"/>
          <w:sz w:val="26"/>
          <w:szCs w:val="26"/>
        </w:rPr>
      </w:pPr>
      <w:r w:rsidRPr="005E079A">
        <w:rPr>
          <w:rFonts w:eastAsia="標楷體" w:hint="eastAsia"/>
          <w:bCs/>
          <w:color w:val="000000" w:themeColor="text1"/>
          <w:kern w:val="0"/>
          <w:sz w:val="26"/>
          <w:szCs w:val="26"/>
        </w:rPr>
        <w:t>鼓勵</w:t>
      </w:r>
      <w:r w:rsidR="00E53147" w:rsidRPr="005E079A">
        <w:rPr>
          <w:rFonts w:eastAsia="標楷體" w:hint="eastAsia"/>
          <w:bCs/>
          <w:color w:val="000000" w:themeColor="text1"/>
          <w:kern w:val="0"/>
          <w:sz w:val="26"/>
          <w:szCs w:val="26"/>
        </w:rPr>
        <w:t>績優</w:t>
      </w:r>
      <w:r w:rsidRPr="005E079A">
        <w:rPr>
          <w:rFonts w:eastAsia="標楷體" w:hint="eastAsia"/>
          <w:bCs/>
          <w:color w:val="000000" w:themeColor="text1"/>
          <w:kern w:val="0"/>
          <w:sz w:val="26"/>
          <w:szCs w:val="26"/>
        </w:rPr>
        <w:t>學生：</w:t>
      </w:r>
      <w:r w:rsidR="005850C4" w:rsidRPr="005E079A">
        <w:rPr>
          <w:rFonts w:eastAsia="標楷體" w:hint="eastAsia"/>
          <w:bCs/>
          <w:color w:val="000000" w:themeColor="text1"/>
          <w:kern w:val="0"/>
          <w:sz w:val="26"/>
          <w:szCs w:val="26"/>
        </w:rPr>
        <w:t>提供績優學生</w:t>
      </w:r>
      <w:proofErr w:type="gramStart"/>
      <w:r w:rsidR="005850C4" w:rsidRPr="005E079A">
        <w:rPr>
          <w:rFonts w:eastAsia="標楷體" w:hint="eastAsia"/>
          <w:bCs/>
          <w:color w:val="000000" w:themeColor="text1"/>
          <w:kern w:val="0"/>
          <w:sz w:val="26"/>
          <w:szCs w:val="26"/>
        </w:rPr>
        <w:t>加深加廣課程</w:t>
      </w:r>
      <w:proofErr w:type="gramEnd"/>
      <w:r w:rsidR="005850C4" w:rsidRPr="005E079A">
        <w:rPr>
          <w:rFonts w:eastAsia="標楷體" w:hint="eastAsia"/>
          <w:bCs/>
          <w:color w:val="000000" w:themeColor="text1"/>
          <w:kern w:val="0"/>
          <w:sz w:val="26"/>
          <w:szCs w:val="26"/>
        </w:rPr>
        <w:t>及各項講座，</w:t>
      </w:r>
      <w:r w:rsidRPr="005E079A">
        <w:rPr>
          <w:rFonts w:eastAsia="標楷體" w:hint="eastAsia"/>
          <w:bCs/>
          <w:color w:val="000000" w:themeColor="text1"/>
          <w:kern w:val="0"/>
          <w:sz w:val="26"/>
          <w:szCs w:val="26"/>
        </w:rPr>
        <w:t>同時</w:t>
      </w:r>
      <w:r w:rsidR="00E53147" w:rsidRPr="005E079A">
        <w:rPr>
          <w:rFonts w:eastAsia="標楷體" w:hint="eastAsia"/>
          <w:bCs/>
          <w:color w:val="000000" w:themeColor="text1"/>
          <w:kern w:val="0"/>
          <w:sz w:val="26"/>
          <w:szCs w:val="26"/>
        </w:rPr>
        <w:t>成立升學績優獎學金，</w:t>
      </w:r>
      <w:r w:rsidR="00E53147" w:rsidRPr="005E079A">
        <w:rPr>
          <w:rFonts w:eastAsia="標楷體"/>
          <w:bCs/>
          <w:color w:val="000000" w:themeColor="text1"/>
          <w:kern w:val="0"/>
          <w:sz w:val="26"/>
          <w:szCs w:val="26"/>
        </w:rPr>
        <w:t>鼓勵</w:t>
      </w:r>
      <w:r w:rsidR="00E53147" w:rsidRPr="005E079A">
        <w:rPr>
          <w:rFonts w:eastAsia="標楷體" w:hint="eastAsia"/>
          <w:bCs/>
          <w:color w:val="000000" w:themeColor="text1"/>
          <w:kern w:val="0"/>
          <w:sz w:val="26"/>
          <w:szCs w:val="26"/>
        </w:rPr>
        <w:t>成績優異學生挑戰自我，追求卓越。</w:t>
      </w:r>
    </w:p>
    <w:p w:rsidR="003C28D0" w:rsidRPr="005E079A" w:rsidRDefault="003C28D0" w:rsidP="000242DC">
      <w:pPr>
        <w:pStyle w:val="a8"/>
        <w:widowControl/>
        <w:numPr>
          <w:ilvl w:val="2"/>
          <w:numId w:val="7"/>
        </w:numPr>
        <w:snapToGrid w:val="0"/>
        <w:spacing w:beforeLines="25" w:before="90" w:afterLines="15" w:after="54" w:line="300" w:lineRule="exact"/>
        <w:ind w:leftChars="413" w:left="1121" w:hangingChars="50" w:hanging="130"/>
        <w:rPr>
          <w:rFonts w:eastAsia="標楷體"/>
          <w:bCs/>
          <w:color w:val="000000" w:themeColor="text1"/>
          <w:kern w:val="0"/>
          <w:sz w:val="26"/>
          <w:szCs w:val="26"/>
        </w:rPr>
      </w:pPr>
      <w:r w:rsidRPr="005E079A">
        <w:rPr>
          <w:rFonts w:eastAsia="標楷體" w:hint="eastAsia"/>
          <w:bCs/>
          <w:color w:val="000000" w:themeColor="text1"/>
          <w:kern w:val="0"/>
          <w:sz w:val="26"/>
          <w:szCs w:val="26"/>
        </w:rPr>
        <w:t>落實扶弱計畫：</w:t>
      </w:r>
      <w:r w:rsidR="00DB2242" w:rsidRPr="005E079A">
        <w:rPr>
          <w:rFonts w:eastAsia="標楷體" w:hint="eastAsia"/>
          <w:bCs/>
          <w:color w:val="000000" w:themeColor="text1"/>
          <w:kern w:val="0"/>
          <w:sz w:val="26"/>
          <w:szCs w:val="26"/>
        </w:rPr>
        <w:t>今年入學的新生</w:t>
      </w:r>
      <w:r w:rsidR="00176737" w:rsidRPr="005E079A">
        <w:rPr>
          <w:rFonts w:eastAsia="標楷體" w:hint="eastAsia"/>
          <w:bCs/>
          <w:color w:val="000000" w:themeColor="text1"/>
          <w:kern w:val="0"/>
          <w:sz w:val="26"/>
          <w:szCs w:val="26"/>
        </w:rPr>
        <w:t>中</w:t>
      </w:r>
      <w:r w:rsidR="00DB2242" w:rsidRPr="005E079A">
        <w:rPr>
          <w:rFonts w:eastAsia="標楷體" w:hint="eastAsia"/>
          <w:bCs/>
          <w:color w:val="000000" w:themeColor="text1"/>
          <w:kern w:val="0"/>
          <w:sz w:val="26"/>
          <w:szCs w:val="26"/>
        </w:rPr>
        <w:t>，</w:t>
      </w:r>
      <w:r w:rsidR="00176737" w:rsidRPr="005E079A">
        <w:rPr>
          <w:rFonts w:eastAsia="標楷體" w:hint="eastAsia"/>
          <w:bCs/>
          <w:color w:val="000000" w:themeColor="text1"/>
          <w:kern w:val="0"/>
          <w:sz w:val="26"/>
          <w:szCs w:val="26"/>
        </w:rPr>
        <w:t>國中會考的成績</w:t>
      </w:r>
      <w:r w:rsidR="00D52F00" w:rsidRPr="005E079A">
        <w:rPr>
          <w:rFonts w:eastAsia="標楷體" w:hint="eastAsia"/>
          <w:bCs/>
          <w:color w:val="000000" w:themeColor="text1"/>
          <w:kern w:val="0"/>
          <w:sz w:val="26"/>
          <w:szCs w:val="26"/>
        </w:rPr>
        <w:t>多數</w:t>
      </w:r>
      <w:r w:rsidR="000F380B" w:rsidRPr="005E079A">
        <w:rPr>
          <w:rFonts w:eastAsia="標楷體" w:hint="eastAsia"/>
          <w:bCs/>
          <w:color w:val="000000" w:themeColor="text1"/>
          <w:kern w:val="0"/>
          <w:sz w:val="26"/>
          <w:szCs w:val="26"/>
        </w:rPr>
        <w:t>為</w:t>
      </w:r>
      <w:r w:rsidR="00176737" w:rsidRPr="005E079A">
        <w:rPr>
          <w:rFonts w:eastAsia="標楷體" w:hint="eastAsia"/>
          <w:bCs/>
          <w:color w:val="000000" w:themeColor="text1"/>
          <w:kern w:val="0"/>
          <w:sz w:val="26"/>
          <w:szCs w:val="26"/>
        </w:rPr>
        <w:t>5A</w:t>
      </w:r>
      <w:r w:rsidR="000F380B" w:rsidRPr="005E079A">
        <w:rPr>
          <w:rFonts w:eastAsia="標楷體" w:hint="eastAsia"/>
          <w:bCs/>
          <w:color w:val="000000" w:themeColor="text1"/>
          <w:kern w:val="0"/>
          <w:sz w:val="26"/>
          <w:szCs w:val="26"/>
        </w:rPr>
        <w:t>以上，</w:t>
      </w:r>
      <w:r w:rsidR="000F380B" w:rsidRPr="005E079A">
        <w:rPr>
          <w:rFonts w:eastAsia="標楷體"/>
          <w:bCs/>
          <w:color w:val="000000" w:themeColor="text1"/>
          <w:kern w:val="0"/>
          <w:sz w:val="26"/>
          <w:szCs w:val="26"/>
        </w:rPr>
        <w:t>但</w:t>
      </w:r>
      <w:r w:rsidR="00DB2242" w:rsidRPr="005E079A">
        <w:rPr>
          <w:rFonts w:eastAsia="標楷體" w:hint="eastAsia"/>
          <w:bCs/>
          <w:color w:val="000000" w:themeColor="text1"/>
          <w:kern w:val="0"/>
          <w:sz w:val="26"/>
          <w:szCs w:val="26"/>
        </w:rPr>
        <w:t>有少數</w:t>
      </w:r>
      <w:r w:rsidR="000F380B" w:rsidRPr="005E079A">
        <w:rPr>
          <w:rFonts w:eastAsia="標楷體" w:hint="eastAsia"/>
          <w:bCs/>
          <w:color w:val="000000" w:themeColor="text1"/>
          <w:kern w:val="0"/>
          <w:sz w:val="26"/>
          <w:szCs w:val="26"/>
        </w:rPr>
        <w:t>單科</w:t>
      </w:r>
      <w:r w:rsidR="007962E7" w:rsidRPr="005E079A">
        <w:rPr>
          <w:rFonts w:eastAsia="標楷體" w:hint="eastAsia"/>
          <w:bCs/>
          <w:color w:val="000000" w:themeColor="text1"/>
          <w:kern w:val="0"/>
          <w:sz w:val="26"/>
          <w:szCs w:val="26"/>
        </w:rPr>
        <w:t>成績</w:t>
      </w:r>
      <w:r w:rsidR="006F1B94" w:rsidRPr="005E079A">
        <w:rPr>
          <w:rFonts w:eastAsia="標楷體" w:hint="eastAsia"/>
          <w:bCs/>
          <w:color w:val="000000" w:themeColor="text1"/>
          <w:kern w:val="0"/>
          <w:sz w:val="26"/>
          <w:szCs w:val="26"/>
        </w:rPr>
        <w:t>有落差</w:t>
      </w:r>
      <w:r w:rsidR="007962E7" w:rsidRPr="005E079A">
        <w:rPr>
          <w:rFonts w:eastAsia="標楷體" w:hint="eastAsia"/>
          <w:bCs/>
          <w:color w:val="000000" w:themeColor="text1"/>
          <w:kern w:val="0"/>
          <w:sz w:val="26"/>
          <w:szCs w:val="26"/>
        </w:rPr>
        <w:t>，</w:t>
      </w:r>
      <w:r w:rsidR="005850C4" w:rsidRPr="005E079A">
        <w:rPr>
          <w:rFonts w:eastAsia="標楷體" w:hint="eastAsia"/>
          <w:bCs/>
          <w:color w:val="000000" w:themeColor="text1"/>
          <w:kern w:val="0"/>
          <w:sz w:val="26"/>
          <w:szCs w:val="26"/>
        </w:rPr>
        <w:t>各</w:t>
      </w:r>
      <w:r w:rsidR="00895300" w:rsidRPr="005E079A">
        <w:rPr>
          <w:rFonts w:eastAsia="標楷體" w:hint="eastAsia"/>
          <w:bCs/>
          <w:color w:val="000000" w:themeColor="text1"/>
          <w:kern w:val="0"/>
          <w:sz w:val="26"/>
          <w:szCs w:val="26"/>
        </w:rPr>
        <w:t>學科規劃精進教學及補救教學，</w:t>
      </w:r>
      <w:r w:rsidR="00EF4AFE" w:rsidRPr="005E079A">
        <w:rPr>
          <w:rFonts w:eastAsia="標楷體" w:hint="eastAsia"/>
          <w:bCs/>
          <w:color w:val="000000" w:themeColor="text1"/>
          <w:kern w:val="0"/>
          <w:sz w:val="26"/>
          <w:szCs w:val="26"/>
        </w:rPr>
        <w:t>聘</w:t>
      </w:r>
      <w:r w:rsidR="00895300" w:rsidRPr="005E079A">
        <w:rPr>
          <w:rFonts w:eastAsia="標楷體" w:hint="eastAsia"/>
          <w:bCs/>
          <w:color w:val="000000" w:themeColor="text1"/>
          <w:kern w:val="0"/>
          <w:sz w:val="26"/>
          <w:szCs w:val="26"/>
        </w:rPr>
        <w:t>請老師作個別學習</w:t>
      </w:r>
      <w:r w:rsidR="005850C4" w:rsidRPr="005E079A">
        <w:rPr>
          <w:rFonts w:eastAsia="標楷體" w:hint="eastAsia"/>
          <w:bCs/>
          <w:color w:val="000000" w:themeColor="text1"/>
          <w:kern w:val="0"/>
          <w:sz w:val="26"/>
          <w:szCs w:val="26"/>
        </w:rPr>
        <w:t>落差</w:t>
      </w:r>
      <w:r w:rsidR="00895300" w:rsidRPr="005E079A">
        <w:rPr>
          <w:rFonts w:eastAsia="標楷體" w:hint="eastAsia"/>
          <w:bCs/>
          <w:color w:val="000000" w:themeColor="text1"/>
          <w:kern w:val="0"/>
          <w:sz w:val="26"/>
          <w:szCs w:val="26"/>
        </w:rPr>
        <w:t>學生補救教學</w:t>
      </w:r>
      <w:r w:rsidR="008971E6" w:rsidRPr="005E079A">
        <w:rPr>
          <w:rFonts w:eastAsia="標楷體" w:hint="eastAsia"/>
          <w:bCs/>
          <w:color w:val="000000" w:themeColor="text1"/>
          <w:kern w:val="0"/>
          <w:sz w:val="26"/>
          <w:szCs w:val="26"/>
        </w:rPr>
        <w:t>，協助學生學習之不足。</w:t>
      </w:r>
    </w:p>
    <w:p w:rsidR="001A253E" w:rsidRPr="005E079A" w:rsidRDefault="005850C4" w:rsidP="000242DC">
      <w:pPr>
        <w:pStyle w:val="a8"/>
        <w:widowControl/>
        <w:numPr>
          <w:ilvl w:val="2"/>
          <w:numId w:val="7"/>
        </w:numPr>
        <w:snapToGrid w:val="0"/>
        <w:spacing w:beforeLines="25" w:before="90" w:afterLines="15" w:after="54" w:line="300" w:lineRule="exact"/>
        <w:ind w:leftChars="413" w:left="1121" w:hangingChars="50" w:hanging="130"/>
        <w:rPr>
          <w:rFonts w:eastAsia="標楷體"/>
          <w:bCs/>
          <w:color w:val="000000" w:themeColor="text1"/>
          <w:kern w:val="0"/>
          <w:sz w:val="26"/>
          <w:szCs w:val="26"/>
        </w:rPr>
      </w:pPr>
      <w:r w:rsidRPr="005E079A">
        <w:rPr>
          <w:rFonts w:eastAsia="標楷體" w:hint="eastAsia"/>
          <w:bCs/>
          <w:color w:val="000000" w:themeColor="text1"/>
          <w:kern w:val="0"/>
          <w:sz w:val="26"/>
          <w:szCs w:val="26"/>
        </w:rPr>
        <w:t>提供特教支援服務：</w:t>
      </w:r>
      <w:r w:rsidRPr="005E079A">
        <w:rPr>
          <w:rFonts w:eastAsia="標楷體"/>
          <w:bCs/>
          <w:color w:val="000000" w:themeColor="text1"/>
          <w:kern w:val="0"/>
          <w:sz w:val="26"/>
          <w:szCs w:val="26"/>
        </w:rPr>
        <w:t>對特教學生給予個別</w:t>
      </w:r>
      <w:r w:rsidRPr="005E079A">
        <w:rPr>
          <w:rFonts w:eastAsia="標楷體" w:hint="eastAsia"/>
          <w:bCs/>
          <w:color w:val="000000" w:themeColor="text1"/>
          <w:kern w:val="0"/>
          <w:sz w:val="26"/>
          <w:szCs w:val="26"/>
        </w:rPr>
        <w:t>化教育服務，</w:t>
      </w:r>
      <w:r w:rsidR="00117A9F" w:rsidRPr="005E079A">
        <w:rPr>
          <w:rFonts w:eastAsia="標楷體" w:hint="eastAsia"/>
          <w:bCs/>
          <w:color w:val="000000" w:themeColor="text1"/>
          <w:kern w:val="0"/>
          <w:sz w:val="26"/>
          <w:szCs w:val="26"/>
        </w:rPr>
        <w:t>加強辦理</w:t>
      </w:r>
      <w:r w:rsidRPr="005E079A">
        <w:rPr>
          <w:rFonts w:eastAsia="標楷體" w:hint="eastAsia"/>
          <w:bCs/>
          <w:color w:val="000000" w:themeColor="text1"/>
          <w:kern w:val="0"/>
          <w:sz w:val="26"/>
          <w:szCs w:val="26"/>
        </w:rPr>
        <w:t>外加式課</w:t>
      </w:r>
      <w:r w:rsidR="00117A9F" w:rsidRPr="005E079A">
        <w:rPr>
          <w:rFonts w:eastAsia="標楷體" w:hint="eastAsia"/>
          <w:bCs/>
          <w:color w:val="000000" w:themeColor="text1"/>
          <w:kern w:val="0"/>
          <w:sz w:val="26"/>
          <w:szCs w:val="26"/>
        </w:rPr>
        <w:t>業輔導</w:t>
      </w:r>
      <w:r w:rsidRPr="005E079A">
        <w:rPr>
          <w:rFonts w:eastAsia="標楷體" w:hint="eastAsia"/>
          <w:bCs/>
          <w:color w:val="000000" w:themeColor="text1"/>
          <w:kern w:val="0"/>
          <w:sz w:val="26"/>
          <w:szCs w:val="26"/>
        </w:rPr>
        <w:t>、生活適應</w:t>
      </w:r>
      <w:r w:rsidRPr="005E079A">
        <w:rPr>
          <w:rFonts w:eastAsia="標楷體"/>
          <w:bCs/>
          <w:color w:val="000000" w:themeColor="text1"/>
          <w:kern w:val="0"/>
          <w:sz w:val="26"/>
          <w:szCs w:val="26"/>
        </w:rPr>
        <w:t>及</w:t>
      </w:r>
      <w:r w:rsidR="00117A9F" w:rsidRPr="005E079A">
        <w:rPr>
          <w:rFonts w:eastAsia="標楷體" w:hint="eastAsia"/>
          <w:bCs/>
          <w:color w:val="000000" w:themeColor="text1"/>
          <w:kern w:val="0"/>
          <w:sz w:val="26"/>
          <w:szCs w:val="26"/>
        </w:rPr>
        <w:t>心</w:t>
      </w:r>
      <w:r w:rsidR="00753693" w:rsidRPr="005E079A">
        <w:rPr>
          <w:rFonts w:eastAsia="標楷體" w:hint="eastAsia"/>
          <w:bCs/>
          <w:color w:val="000000" w:themeColor="text1"/>
          <w:kern w:val="0"/>
          <w:sz w:val="26"/>
          <w:szCs w:val="26"/>
        </w:rPr>
        <w:t>理輔導，</w:t>
      </w:r>
      <w:r w:rsidRPr="005E079A">
        <w:rPr>
          <w:rFonts w:eastAsia="標楷體" w:hint="eastAsia"/>
          <w:bCs/>
          <w:color w:val="000000" w:themeColor="text1"/>
          <w:kern w:val="0"/>
          <w:sz w:val="26"/>
          <w:szCs w:val="26"/>
        </w:rPr>
        <w:t>落實友善校園</w:t>
      </w:r>
      <w:r w:rsidR="00117A9F" w:rsidRPr="005E079A">
        <w:rPr>
          <w:rFonts w:eastAsia="標楷體" w:hint="eastAsia"/>
          <w:bCs/>
          <w:color w:val="000000" w:themeColor="text1"/>
          <w:kern w:val="0"/>
          <w:sz w:val="26"/>
          <w:szCs w:val="26"/>
        </w:rPr>
        <w:t>。</w:t>
      </w:r>
    </w:p>
    <w:p w:rsidR="00052C31" w:rsidRPr="005E079A" w:rsidRDefault="00985822" w:rsidP="00EC4F0E">
      <w:pPr>
        <w:snapToGrid w:val="0"/>
        <w:spacing w:beforeLines="50" w:before="180" w:afterLines="50" w:after="180"/>
        <w:ind w:firstLineChars="202" w:firstLine="525"/>
        <w:rPr>
          <w:rFonts w:ascii="標楷體" w:eastAsia="標楷體" w:hAnsi="標楷體" w:cs="Arial"/>
          <w:color w:val="000000" w:themeColor="text1"/>
          <w:kern w:val="0"/>
          <w:sz w:val="26"/>
          <w:szCs w:val="26"/>
        </w:rPr>
      </w:pPr>
      <w:r w:rsidRPr="005E079A">
        <w:rPr>
          <w:rFonts w:ascii="標楷體" w:eastAsia="標楷體" w:hAnsi="標楷體" w:cs="Arial" w:hint="eastAsia"/>
          <w:color w:val="000000" w:themeColor="text1"/>
          <w:kern w:val="0"/>
          <w:sz w:val="26"/>
          <w:szCs w:val="26"/>
        </w:rPr>
        <w:t>高中教育不僅為升大學的準備，更是養成孩子負責獨立及適應未來社會的重要階段；因此，若在學校生活中遇到任何問題，誠摯盼望您以支持同理的方式，共同協助孩子解決問題，養成其日後此重要關鍵能力。</w:t>
      </w:r>
      <w:r w:rsidR="000242DC" w:rsidRPr="005E079A">
        <w:rPr>
          <w:rFonts w:ascii="標楷體" w:eastAsia="標楷體" w:hAnsi="標楷體" w:cs="Arial" w:hint="eastAsia"/>
          <w:color w:val="000000" w:themeColor="text1"/>
          <w:kern w:val="0"/>
          <w:sz w:val="26"/>
          <w:szCs w:val="26"/>
        </w:rPr>
        <w:t>學校行政團隊與各科教師都以培育優質學生，形塑板橋高中為卓越高中而努力，</w:t>
      </w:r>
      <w:r w:rsidRPr="005E079A">
        <w:rPr>
          <w:rFonts w:ascii="標楷體" w:eastAsia="標楷體" w:hAnsi="標楷體" w:cs="Arial" w:hint="eastAsia"/>
          <w:color w:val="000000" w:themeColor="text1"/>
          <w:kern w:val="0"/>
          <w:sz w:val="26"/>
          <w:szCs w:val="26"/>
        </w:rPr>
        <w:t>學校的</w:t>
      </w:r>
      <w:r w:rsidR="003C28D0" w:rsidRPr="005E079A">
        <w:rPr>
          <w:rFonts w:ascii="標楷體" w:eastAsia="標楷體" w:hAnsi="標楷體" w:cs="Arial" w:hint="eastAsia"/>
          <w:color w:val="000000" w:themeColor="text1"/>
          <w:kern w:val="0"/>
          <w:sz w:val="26"/>
          <w:szCs w:val="26"/>
        </w:rPr>
        <w:t>校務推展及相關訊息，都會公告在學校網站，請家長務必透過多元</w:t>
      </w:r>
      <w:r w:rsidRPr="005E079A">
        <w:rPr>
          <w:rFonts w:ascii="標楷體" w:eastAsia="標楷體" w:hAnsi="標楷體" w:cs="Arial" w:hint="eastAsia"/>
          <w:color w:val="000000" w:themeColor="text1"/>
          <w:kern w:val="0"/>
          <w:sz w:val="26"/>
          <w:szCs w:val="26"/>
        </w:rPr>
        <w:t xml:space="preserve">方式，掌握孩子在校學習與生活的狀況，與學校、教師保持密切的溝通，親師合作攜手，讓孩子在高中階段，能獲得充實多元的學習與發展！  </w:t>
      </w:r>
    </w:p>
    <w:sectPr w:rsidR="00052C31" w:rsidRPr="005E079A" w:rsidSect="00E54BE1">
      <w:footerReference w:type="default" r:id="rId8"/>
      <w:pgSz w:w="11906" w:h="16838" w:code="9"/>
      <w:pgMar w:top="992" w:right="851" w:bottom="709" w:left="992" w:header="851" w:footer="284" w:gutter="0"/>
      <w:pgNumType w:start="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DB0" w:rsidRDefault="00301DB0"/>
  </w:endnote>
  <w:endnote w:type="continuationSeparator" w:id="0">
    <w:p w:rsidR="00301DB0" w:rsidRDefault="00301D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dobe 仿宋 Std R">
    <w:panose1 w:val="00000000000000000000"/>
    <w:charset w:val="80"/>
    <w:family w:val="roman"/>
    <w:notTrueType/>
    <w:pitch w:val="variable"/>
    <w:sig w:usb0="00000207" w:usb1="0A0F1810" w:usb2="00000016" w:usb3="00000000" w:csb0="0006000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BE1" w:rsidRDefault="00E54BE1">
    <w:pPr>
      <w:pStyle w:val="a6"/>
      <w:jc w:val="center"/>
    </w:pPr>
  </w:p>
  <w:p w:rsidR="00E54BE1" w:rsidRDefault="00E54BE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DB0" w:rsidRDefault="00301DB0"/>
  </w:footnote>
  <w:footnote w:type="continuationSeparator" w:id="0">
    <w:p w:rsidR="00301DB0" w:rsidRDefault="00301DB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E28E8"/>
    <w:multiLevelType w:val="multilevel"/>
    <w:tmpl w:val="D31096E8"/>
    <w:lvl w:ilvl="0">
      <w:start w:val="1"/>
      <w:numFmt w:val="ideographLegalTraditional"/>
      <w:lvlText w:val="%1、"/>
      <w:lvlJc w:val="left"/>
      <w:pPr>
        <w:ind w:left="1200" w:hanging="720"/>
      </w:pPr>
      <w:rPr>
        <w:rFonts w:hint="default"/>
      </w:rPr>
    </w:lvl>
    <w:lvl w:ilvl="1">
      <w:start w:val="1"/>
      <w:numFmt w:val="taiwaneseCountingThousand"/>
      <w:lvlText w:val="%2、"/>
      <w:lvlJc w:val="left"/>
      <w:pPr>
        <w:ind w:left="1440" w:hanging="480"/>
      </w:pPr>
      <w:rPr>
        <w:rFonts w:hint="eastAsia"/>
      </w:rPr>
    </w:lvl>
    <w:lvl w:ilvl="2">
      <w:start w:val="1"/>
      <w:numFmt w:val="decimal"/>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 w15:restartNumberingAfterBreak="0">
    <w:nsid w:val="26BF2285"/>
    <w:multiLevelType w:val="multilevel"/>
    <w:tmpl w:val="D31096E8"/>
    <w:lvl w:ilvl="0">
      <w:start w:val="1"/>
      <w:numFmt w:val="ideographLegalTraditional"/>
      <w:lvlText w:val="%1、"/>
      <w:lvlJc w:val="left"/>
      <w:pPr>
        <w:ind w:left="1200" w:hanging="720"/>
      </w:pPr>
      <w:rPr>
        <w:rFonts w:hint="default"/>
      </w:rPr>
    </w:lvl>
    <w:lvl w:ilvl="1">
      <w:start w:val="1"/>
      <w:numFmt w:val="taiwaneseCountingThousand"/>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2" w15:restartNumberingAfterBreak="0">
    <w:nsid w:val="332B2E2B"/>
    <w:multiLevelType w:val="multilevel"/>
    <w:tmpl w:val="494C6598"/>
    <w:lvl w:ilvl="0">
      <w:start w:val="1"/>
      <w:numFmt w:val="ideographLegalTraditional"/>
      <w:lvlText w:val="%1、"/>
      <w:lvlJc w:val="left"/>
      <w:pPr>
        <w:ind w:left="720" w:hanging="720"/>
      </w:pPr>
      <w:rPr>
        <w:rFonts w:hint="default"/>
      </w:rPr>
    </w:lvl>
    <w:lvl w:ilvl="1">
      <w:start w:val="1"/>
      <w:numFmt w:val="taiwaneseCountingThousand"/>
      <w:lvlText w:val="%2、"/>
      <w:lvlJc w:val="left"/>
      <w:pPr>
        <w:ind w:left="960" w:hanging="480"/>
      </w:pPr>
      <w:rPr>
        <w:rFonts w:hint="eastAsia"/>
        <w:lang w:val="en-US"/>
      </w:rPr>
    </w:lvl>
    <w:lvl w:ilvl="2">
      <w:start w:val="1"/>
      <w:numFmt w:val="decimal"/>
      <w:lvlText w:val="%3."/>
      <w:lvlJc w:val="right"/>
      <w:pPr>
        <w:ind w:left="2466"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 w15:restartNumberingAfterBreak="0">
    <w:nsid w:val="3BF73476"/>
    <w:multiLevelType w:val="hybridMultilevel"/>
    <w:tmpl w:val="8F1E13AE"/>
    <w:lvl w:ilvl="0" w:tplc="3A761CA4">
      <w:start w:val="1"/>
      <w:numFmt w:val="bullet"/>
      <w:lvlText w:val="•"/>
      <w:lvlJc w:val="left"/>
      <w:pPr>
        <w:tabs>
          <w:tab w:val="num" w:pos="720"/>
        </w:tabs>
        <w:ind w:left="720" w:hanging="360"/>
      </w:pPr>
      <w:rPr>
        <w:rFonts w:ascii="Arial" w:hAnsi="Arial" w:hint="default"/>
      </w:rPr>
    </w:lvl>
    <w:lvl w:ilvl="1" w:tplc="34C6FB46">
      <w:start w:val="172"/>
      <w:numFmt w:val="bullet"/>
      <w:lvlText w:val="–"/>
      <w:lvlJc w:val="left"/>
      <w:pPr>
        <w:tabs>
          <w:tab w:val="num" w:pos="1440"/>
        </w:tabs>
        <w:ind w:left="1440" w:hanging="360"/>
      </w:pPr>
      <w:rPr>
        <w:rFonts w:ascii="Arial" w:hAnsi="Arial" w:hint="default"/>
      </w:rPr>
    </w:lvl>
    <w:lvl w:ilvl="2" w:tplc="3AE609D4" w:tentative="1">
      <w:start w:val="1"/>
      <w:numFmt w:val="bullet"/>
      <w:lvlText w:val="•"/>
      <w:lvlJc w:val="left"/>
      <w:pPr>
        <w:tabs>
          <w:tab w:val="num" w:pos="2160"/>
        </w:tabs>
        <w:ind w:left="2160" w:hanging="360"/>
      </w:pPr>
      <w:rPr>
        <w:rFonts w:ascii="Arial" w:hAnsi="Arial" w:hint="default"/>
      </w:rPr>
    </w:lvl>
    <w:lvl w:ilvl="3" w:tplc="80500530" w:tentative="1">
      <w:start w:val="1"/>
      <w:numFmt w:val="bullet"/>
      <w:lvlText w:val="•"/>
      <w:lvlJc w:val="left"/>
      <w:pPr>
        <w:tabs>
          <w:tab w:val="num" w:pos="2880"/>
        </w:tabs>
        <w:ind w:left="2880" w:hanging="360"/>
      </w:pPr>
      <w:rPr>
        <w:rFonts w:ascii="Arial" w:hAnsi="Arial" w:hint="default"/>
      </w:rPr>
    </w:lvl>
    <w:lvl w:ilvl="4" w:tplc="5664BA92" w:tentative="1">
      <w:start w:val="1"/>
      <w:numFmt w:val="bullet"/>
      <w:lvlText w:val="•"/>
      <w:lvlJc w:val="left"/>
      <w:pPr>
        <w:tabs>
          <w:tab w:val="num" w:pos="3600"/>
        </w:tabs>
        <w:ind w:left="3600" w:hanging="360"/>
      </w:pPr>
      <w:rPr>
        <w:rFonts w:ascii="Arial" w:hAnsi="Arial" w:hint="default"/>
      </w:rPr>
    </w:lvl>
    <w:lvl w:ilvl="5" w:tplc="E5E2C310" w:tentative="1">
      <w:start w:val="1"/>
      <w:numFmt w:val="bullet"/>
      <w:lvlText w:val="•"/>
      <w:lvlJc w:val="left"/>
      <w:pPr>
        <w:tabs>
          <w:tab w:val="num" w:pos="4320"/>
        </w:tabs>
        <w:ind w:left="4320" w:hanging="360"/>
      </w:pPr>
      <w:rPr>
        <w:rFonts w:ascii="Arial" w:hAnsi="Arial" w:hint="default"/>
      </w:rPr>
    </w:lvl>
    <w:lvl w:ilvl="6" w:tplc="DFB0F96A" w:tentative="1">
      <w:start w:val="1"/>
      <w:numFmt w:val="bullet"/>
      <w:lvlText w:val="•"/>
      <w:lvlJc w:val="left"/>
      <w:pPr>
        <w:tabs>
          <w:tab w:val="num" w:pos="5040"/>
        </w:tabs>
        <w:ind w:left="5040" w:hanging="360"/>
      </w:pPr>
      <w:rPr>
        <w:rFonts w:ascii="Arial" w:hAnsi="Arial" w:hint="default"/>
      </w:rPr>
    </w:lvl>
    <w:lvl w:ilvl="7" w:tplc="F9EC9C66" w:tentative="1">
      <w:start w:val="1"/>
      <w:numFmt w:val="bullet"/>
      <w:lvlText w:val="•"/>
      <w:lvlJc w:val="left"/>
      <w:pPr>
        <w:tabs>
          <w:tab w:val="num" w:pos="5760"/>
        </w:tabs>
        <w:ind w:left="5760" w:hanging="360"/>
      </w:pPr>
      <w:rPr>
        <w:rFonts w:ascii="Arial" w:hAnsi="Arial" w:hint="default"/>
      </w:rPr>
    </w:lvl>
    <w:lvl w:ilvl="8" w:tplc="A57AD03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5D50C1D"/>
    <w:multiLevelType w:val="multilevel"/>
    <w:tmpl w:val="293EAF1C"/>
    <w:lvl w:ilvl="0">
      <w:start w:val="1"/>
      <w:numFmt w:val="taiwaneseCountingThousand"/>
      <w:suff w:val="nothing"/>
      <w:lvlText w:val="%1、"/>
      <w:lvlJc w:val="left"/>
      <w:pPr>
        <w:ind w:left="953" w:hanging="635"/>
      </w:pPr>
      <w:rPr>
        <w:rFonts w:hint="eastAsia"/>
      </w:rPr>
    </w:lvl>
    <w:lvl w:ilvl="1">
      <w:start w:val="1"/>
      <w:numFmt w:val="taiwaneseCountingThousand"/>
      <w:suff w:val="nothing"/>
      <w:lvlText w:val="(%2)"/>
      <w:lvlJc w:val="left"/>
      <w:pPr>
        <w:ind w:left="1077" w:hanging="441"/>
      </w:pPr>
      <w:rPr>
        <w:rFonts w:hint="eastAsia"/>
      </w:rPr>
    </w:lvl>
    <w:lvl w:ilvl="2">
      <w:start w:val="1"/>
      <w:numFmt w:val="decimal"/>
      <w:suff w:val="nothing"/>
      <w:lvlText w:val="%3."/>
      <w:lvlJc w:val="left"/>
      <w:pPr>
        <w:ind w:left="1531" w:hanging="567"/>
      </w:pPr>
      <w:rPr>
        <w:rFonts w:eastAsia="標楷體" w:hint="eastAsia"/>
      </w:rPr>
    </w:lvl>
    <w:lvl w:ilvl="3">
      <w:start w:val="1"/>
      <w:numFmt w:val="decimal"/>
      <w:suff w:val="nothing"/>
      <w:lvlText w:val="(%4)"/>
      <w:lvlJc w:val="left"/>
      <w:pPr>
        <w:ind w:left="1474" w:hanging="340"/>
      </w:pPr>
      <w:rPr>
        <w:rFonts w:hint="eastAsia"/>
      </w:rPr>
    </w:lvl>
    <w:lvl w:ilvl="4">
      <w:start w:val="1"/>
      <w:numFmt w:val="upperLetter"/>
      <w:suff w:val="nothing"/>
      <w:lvlText w:val="%5."/>
      <w:lvlJc w:val="left"/>
      <w:pPr>
        <w:ind w:left="1701" w:hanging="227"/>
      </w:pPr>
      <w:rPr>
        <w:rFonts w:hint="eastAsia"/>
      </w:rPr>
    </w:lvl>
    <w:lvl w:ilvl="5">
      <w:start w:val="1"/>
      <w:numFmt w:val="lowerLetter"/>
      <w:suff w:val="nothing"/>
      <w:lvlText w:val="(%6)"/>
      <w:lvlJc w:val="left"/>
      <w:pPr>
        <w:ind w:left="2098" w:hanging="28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5" w15:restartNumberingAfterBreak="0">
    <w:nsid w:val="631160DD"/>
    <w:multiLevelType w:val="hybridMultilevel"/>
    <w:tmpl w:val="4B9645AA"/>
    <w:lvl w:ilvl="0" w:tplc="04090015">
      <w:start w:val="1"/>
      <w:numFmt w:val="taiwaneseCountingThousand"/>
      <w:lvlText w:val="%1、"/>
      <w:lvlJc w:val="left"/>
      <w:pPr>
        <w:tabs>
          <w:tab w:val="num" w:pos="480"/>
        </w:tabs>
        <w:ind w:left="480" w:hanging="48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643511D3"/>
    <w:multiLevelType w:val="hybridMultilevel"/>
    <w:tmpl w:val="E558229E"/>
    <w:lvl w:ilvl="0" w:tplc="6F4AC778">
      <w:start w:val="1"/>
      <w:numFmt w:val="bullet"/>
      <w:lvlText w:val="•"/>
      <w:lvlJc w:val="left"/>
      <w:pPr>
        <w:tabs>
          <w:tab w:val="num" w:pos="720"/>
        </w:tabs>
        <w:ind w:left="720" w:hanging="360"/>
      </w:pPr>
      <w:rPr>
        <w:rFonts w:ascii="標楷體" w:hAnsi="標楷體" w:hint="default"/>
      </w:rPr>
    </w:lvl>
    <w:lvl w:ilvl="1" w:tplc="D93EB3A4" w:tentative="1">
      <w:start w:val="1"/>
      <w:numFmt w:val="bullet"/>
      <w:lvlText w:val="•"/>
      <w:lvlJc w:val="left"/>
      <w:pPr>
        <w:tabs>
          <w:tab w:val="num" w:pos="1440"/>
        </w:tabs>
        <w:ind w:left="1440" w:hanging="360"/>
      </w:pPr>
      <w:rPr>
        <w:rFonts w:ascii="標楷體" w:hAnsi="標楷體" w:hint="default"/>
      </w:rPr>
    </w:lvl>
    <w:lvl w:ilvl="2" w:tplc="38D0CE3E" w:tentative="1">
      <w:start w:val="1"/>
      <w:numFmt w:val="bullet"/>
      <w:lvlText w:val="•"/>
      <w:lvlJc w:val="left"/>
      <w:pPr>
        <w:tabs>
          <w:tab w:val="num" w:pos="2160"/>
        </w:tabs>
        <w:ind w:left="2160" w:hanging="360"/>
      </w:pPr>
      <w:rPr>
        <w:rFonts w:ascii="標楷體" w:hAnsi="標楷體" w:hint="default"/>
      </w:rPr>
    </w:lvl>
    <w:lvl w:ilvl="3" w:tplc="9878B540" w:tentative="1">
      <w:start w:val="1"/>
      <w:numFmt w:val="bullet"/>
      <w:lvlText w:val="•"/>
      <w:lvlJc w:val="left"/>
      <w:pPr>
        <w:tabs>
          <w:tab w:val="num" w:pos="2880"/>
        </w:tabs>
        <w:ind w:left="2880" w:hanging="360"/>
      </w:pPr>
      <w:rPr>
        <w:rFonts w:ascii="標楷體" w:hAnsi="標楷體" w:hint="default"/>
      </w:rPr>
    </w:lvl>
    <w:lvl w:ilvl="4" w:tplc="FF78620A" w:tentative="1">
      <w:start w:val="1"/>
      <w:numFmt w:val="bullet"/>
      <w:lvlText w:val="•"/>
      <w:lvlJc w:val="left"/>
      <w:pPr>
        <w:tabs>
          <w:tab w:val="num" w:pos="3600"/>
        </w:tabs>
        <w:ind w:left="3600" w:hanging="360"/>
      </w:pPr>
      <w:rPr>
        <w:rFonts w:ascii="標楷體" w:hAnsi="標楷體" w:hint="default"/>
      </w:rPr>
    </w:lvl>
    <w:lvl w:ilvl="5" w:tplc="890ADA02" w:tentative="1">
      <w:start w:val="1"/>
      <w:numFmt w:val="bullet"/>
      <w:lvlText w:val="•"/>
      <w:lvlJc w:val="left"/>
      <w:pPr>
        <w:tabs>
          <w:tab w:val="num" w:pos="4320"/>
        </w:tabs>
        <w:ind w:left="4320" w:hanging="360"/>
      </w:pPr>
      <w:rPr>
        <w:rFonts w:ascii="標楷體" w:hAnsi="標楷體" w:hint="default"/>
      </w:rPr>
    </w:lvl>
    <w:lvl w:ilvl="6" w:tplc="3E722824" w:tentative="1">
      <w:start w:val="1"/>
      <w:numFmt w:val="bullet"/>
      <w:lvlText w:val="•"/>
      <w:lvlJc w:val="left"/>
      <w:pPr>
        <w:tabs>
          <w:tab w:val="num" w:pos="5040"/>
        </w:tabs>
        <w:ind w:left="5040" w:hanging="360"/>
      </w:pPr>
      <w:rPr>
        <w:rFonts w:ascii="標楷體" w:hAnsi="標楷體" w:hint="default"/>
      </w:rPr>
    </w:lvl>
    <w:lvl w:ilvl="7" w:tplc="4A12FCA4" w:tentative="1">
      <w:start w:val="1"/>
      <w:numFmt w:val="bullet"/>
      <w:lvlText w:val="•"/>
      <w:lvlJc w:val="left"/>
      <w:pPr>
        <w:tabs>
          <w:tab w:val="num" w:pos="5760"/>
        </w:tabs>
        <w:ind w:left="5760" w:hanging="360"/>
      </w:pPr>
      <w:rPr>
        <w:rFonts w:ascii="標楷體" w:hAnsi="標楷體" w:hint="default"/>
      </w:rPr>
    </w:lvl>
    <w:lvl w:ilvl="8" w:tplc="E43C7DBA" w:tentative="1">
      <w:start w:val="1"/>
      <w:numFmt w:val="bullet"/>
      <w:lvlText w:val="•"/>
      <w:lvlJc w:val="left"/>
      <w:pPr>
        <w:tabs>
          <w:tab w:val="num" w:pos="6480"/>
        </w:tabs>
        <w:ind w:left="6480" w:hanging="360"/>
      </w:pPr>
      <w:rPr>
        <w:rFonts w:ascii="標楷體" w:hAnsi="標楷體" w:hint="default"/>
      </w:rPr>
    </w:lvl>
  </w:abstractNum>
  <w:abstractNum w:abstractNumId="7" w15:restartNumberingAfterBreak="0">
    <w:nsid w:val="6EF741E4"/>
    <w:multiLevelType w:val="hybridMultilevel"/>
    <w:tmpl w:val="79BC890E"/>
    <w:lvl w:ilvl="0" w:tplc="09C8B20A">
      <w:start w:val="1"/>
      <w:numFmt w:val="taiwaneseCountingThousand"/>
      <w:lvlText w:val="（%1）"/>
      <w:lvlJc w:val="left"/>
      <w:pPr>
        <w:tabs>
          <w:tab w:val="num" w:pos="1290"/>
        </w:tabs>
        <w:ind w:left="1290" w:hanging="810"/>
      </w:pPr>
      <w:rPr>
        <w:rFonts w:hint="default"/>
        <w:lang w:val="en-US"/>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7DF57F9D"/>
    <w:multiLevelType w:val="hybridMultilevel"/>
    <w:tmpl w:val="FB021234"/>
    <w:lvl w:ilvl="0" w:tplc="CFA0E4F0">
      <w:start w:val="1"/>
      <w:numFmt w:val="decimal"/>
      <w:lvlText w:val="%1."/>
      <w:lvlJc w:val="left"/>
      <w:pPr>
        <w:tabs>
          <w:tab w:val="num" w:pos="720"/>
        </w:tabs>
        <w:ind w:left="720" w:hanging="360"/>
      </w:pPr>
    </w:lvl>
    <w:lvl w:ilvl="1" w:tplc="8D5EEF9A" w:tentative="1">
      <w:start w:val="1"/>
      <w:numFmt w:val="decimal"/>
      <w:lvlText w:val="%2."/>
      <w:lvlJc w:val="left"/>
      <w:pPr>
        <w:tabs>
          <w:tab w:val="num" w:pos="1440"/>
        </w:tabs>
        <w:ind w:left="1440" w:hanging="360"/>
      </w:pPr>
    </w:lvl>
    <w:lvl w:ilvl="2" w:tplc="ACDADC26" w:tentative="1">
      <w:start w:val="1"/>
      <w:numFmt w:val="decimal"/>
      <w:lvlText w:val="%3."/>
      <w:lvlJc w:val="left"/>
      <w:pPr>
        <w:tabs>
          <w:tab w:val="num" w:pos="2160"/>
        </w:tabs>
        <w:ind w:left="2160" w:hanging="360"/>
      </w:pPr>
    </w:lvl>
    <w:lvl w:ilvl="3" w:tplc="32EA96AA" w:tentative="1">
      <w:start w:val="1"/>
      <w:numFmt w:val="decimal"/>
      <w:lvlText w:val="%4."/>
      <w:lvlJc w:val="left"/>
      <w:pPr>
        <w:tabs>
          <w:tab w:val="num" w:pos="2880"/>
        </w:tabs>
        <w:ind w:left="2880" w:hanging="360"/>
      </w:pPr>
    </w:lvl>
    <w:lvl w:ilvl="4" w:tplc="A5E02FA8" w:tentative="1">
      <w:start w:val="1"/>
      <w:numFmt w:val="decimal"/>
      <w:lvlText w:val="%5."/>
      <w:lvlJc w:val="left"/>
      <w:pPr>
        <w:tabs>
          <w:tab w:val="num" w:pos="3600"/>
        </w:tabs>
        <w:ind w:left="3600" w:hanging="360"/>
      </w:pPr>
    </w:lvl>
    <w:lvl w:ilvl="5" w:tplc="8E6EA88A" w:tentative="1">
      <w:start w:val="1"/>
      <w:numFmt w:val="decimal"/>
      <w:lvlText w:val="%6."/>
      <w:lvlJc w:val="left"/>
      <w:pPr>
        <w:tabs>
          <w:tab w:val="num" w:pos="4320"/>
        </w:tabs>
        <w:ind w:left="4320" w:hanging="360"/>
      </w:pPr>
    </w:lvl>
    <w:lvl w:ilvl="6" w:tplc="5D2A8460" w:tentative="1">
      <w:start w:val="1"/>
      <w:numFmt w:val="decimal"/>
      <w:lvlText w:val="%7."/>
      <w:lvlJc w:val="left"/>
      <w:pPr>
        <w:tabs>
          <w:tab w:val="num" w:pos="5040"/>
        </w:tabs>
        <w:ind w:left="5040" w:hanging="360"/>
      </w:pPr>
    </w:lvl>
    <w:lvl w:ilvl="7" w:tplc="C068D5E2" w:tentative="1">
      <w:start w:val="1"/>
      <w:numFmt w:val="decimal"/>
      <w:lvlText w:val="%8."/>
      <w:lvlJc w:val="left"/>
      <w:pPr>
        <w:tabs>
          <w:tab w:val="num" w:pos="5760"/>
        </w:tabs>
        <w:ind w:left="5760" w:hanging="360"/>
      </w:pPr>
    </w:lvl>
    <w:lvl w:ilvl="8" w:tplc="C94632D0" w:tentative="1">
      <w:start w:val="1"/>
      <w:numFmt w:val="decimal"/>
      <w:lvlText w:val="%9."/>
      <w:lvlJc w:val="left"/>
      <w:pPr>
        <w:tabs>
          <w:tab w:val="num" w:pos="6480"/>
        </w:tabs>
        <w:ind w:left="6480" w:hanging="360"/>
      </w:pPr>
    </w:lvl>
  </w:abstractNum>
  <w:num w:numId="1">
    <w:abstractNumId w:val="5"/>
  </w:num>
  <w:num w:numId="2">
    <w:abstractNumId w:val="6"/>
  </w:num>
  <w:num w:numId="3">
    <w:abstractNumId w:val="8"/>
  </w:num>
  <w:num w:numId="4">
    <w:abstractNumId w:val="3"/>
  </w:num>
  <w:num w:numId="5">
    <w:abstractNumId w:val="7"/>
  </w:num>
  <w:num w:numId="6">
    <w:abstractNumId w:val="4"/>
  </w:num>
  <w:num w:numId="7">
    <w:abstractNumId w:val="2"/>
  </w:num>
  <w:num w:numId="8">
    <w:abstractNumId w:val="2"/>
    <w:lvlOverride w:ilvl="0">
      <w:lvl w:ilvl="0">
        <w:start w:val="1"/>
        <w:numFmt w:val="ideographLegalTraditional"/>
        <w:lvlText w:val="%1、"/>
        <w:lvlJc w:val="left"/>
        <w:pPr>
          <w:ind w:left="720" w:hanging="720"/>
        </w:pPr>
        <w:rPr>
          <w:rFonts w:hint="default"/>
        </w:rPr>
      </w:lvl>
    </w:lvlOverride>
    <w:lvlOverride w:ilvl="1">
      <w:lvl w:ilvl="1">
        <w:start w:val="1"/>
        <w:numFmt w:val="taiwaneseCountingThousand"/>
        <w:lvlText w:val="%2、"/>
        <w:lvlJc w:val="left"/>
        <w:pPr>
          <w:ind w:left="960" w:hanging="480"/>
        </w:pPr>
        <w:rPr>
          <w:rFonts w:hint="eastAsia"/>
        </w:rPr>
      </w:lvl>
    </w:lvlOverride>
    <w:lvlOverride w:ilvl="2">
      <w:lvl w:ilvl="2">
        <w:start w:val="1"/>
        <w:numFmt w:val="lowerRoman"/>
        <w:lvlText w:val="%3."/>
        <w:lvlJc w:val="right"/>
        <w:pPr>
          <w:ind w:left="1440" w:hanging="480"/>
        </w:pPr>
        <w:rPr>
          <w:rFonts w:hint="eastAsia"/>
        </w:rPr>
      </w:lvl>
    </w:lvlOverride>
    <w:lvlOverride w:ilvl="3">
      <w:lvl w:ilvl="3">
        <w:start w:val="1"/>
        <w:numFmt w:val="decimal"/>
        <w:lvlText w:val="%4."/>
        <w:lvlJc w:val="left"/>
        <w:pPr>
          <w:ind w:left="1920" w:hanging="480"/>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9">
    <w:abstractNumId w:val="1"/>
  </w:num>
  <w:num w:numId="10">
    <w:abstractNumId w:val="2"/>
    <w:lvlOverride w:ilvl="0">
      <w:lvl w:ilvl="0">
        <w:start w:val="1"/>
        <w:numFmt w:val="ideographLegalTraditional"/>
        <w:lvlText w:val="%1、"/>
        <w:lvlJc w:val="left"/>
        <w:pPr>
          <w:ind w:left="720" w:hanging="720"/>
        </w:pPr>
        <w:rPr>
          <w:rFonts w:hint="default"/>
        </w:rPr>
      </w:lvl>
    </w:lvlOverride>
    <w:lvlOverride w:ilvl="1">
      <w:lvl w:ilvl="1">
        <w:start w:val="1"/>
        <w:numFmt w:val="taiwaneseCountingThousand"/>
        <w:lvlText w:val="%2、"/>
        <w:lvlJc w:val="left"/>
        <w:pPr>
          <w:ind w:left="960" w:hanging="480"/>
        </w:pPr>
        <w:rPr>
          <w:rFonts w:hint="eastAsia"/>
        </w:rPr>
      </w:lvl>
    </w:lvlOverride>
    <w:lvlOverride w:ilvl="2">
      <w:lvl w:ilvl="2">
        <w:start w:val="1"/>
        <w:numFmt w:val="decimal"/>
        <w:lvlText w:val="%3."/>
        <w:lvlJc w:val="right"/>
        <w:pPr>
          <w:ind w:left="1440" w:hanging="480"/>
        </w:pPr>
        <w:rPr>
          <w:rFonts w:hint="eastAsia"/>
        </w:rPr>
      </w:lvl>
    </w:lvlOverride>
    <w:lvlOverride w:ilvl="3">
      <w:lvl w:ilvl="3">
        <w:start w:val="1"/>
        <w:numFmt w:val="decimal"/>
        <w:lvlText w:val="%4."/>
        <w:lvlJc w:val="left"/>
        <w:pPr>
          <w:ind w:left="1920" w:hanging="480"/>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469"/>
    <w:rsid w:val="000242DC"/>
    <w:rsid w:val="0003673F"/>
    <w:rsid w:val="000367D0"/>
    <w:rsid w:val="00052C31"/>
    <w:rsid w:val="00053CA9"/>
    <w:rsid w:val="00065AAD"/>
    <w:rsid w:val="0008076C"/>
    <w:rsid w:val="00087D59"/>
    <w:rsid w:val="000A6019"/>
    <w:rsid w:val="000A60B0"/>
    <w:rsid w:val="000C0E26"/>
    <w:rsid w:val="000C5510"/>
    <w:rsid w:val="000C76EA"/>
    <w:rsid w:val="000D48E5"/>
    <w:rsid w:val="000E0F36"/>
    <w:rsid w:val="000E2B04"/>
    <w:rsid w:val="000E49E3"/>
    <w:rsid w:val="000E7208"/>
    <w:rsid w:val="000F0DBE"/>
    <w:rsid w:val="000F380B"/>
    <w:rsid w:val="00102DE1"/>
    <w:rsid w:val="00107454"/>
    <w:rsid w:val="00117A9F"/>
    <w:rsid w:val="00125E2F"/>
    <w:rsid w:val="00137AE1"/>
    <w:rsid w:val="00154B69"/>
    <w:rsid w:val="001603E4"/>
    <w:rsid w:val="00167852"/>
    <w:rsid w:val="00176737"/>
    <w:rsid w:val="001A253E"/>
    <w:rsid w:val="001B3ED3"/>
    <w:rsid w:val="001E22FE"/>
    <w:rsid w:val="001F18A2"/>
    <w:rsid w:val="0020466A"/>
    <w:rsid w:val="00206134"/>
    <w:rsid w:val="002509BC"/>
    <w:rsid w:val="00271D04"/>
    <w:rsid w:val="00293B91"/>
    <w:rsid w:val="002A1A4D"/>
    <w:rsid w:val="002B3169"/>
    <w:rsid w:val="002B6CB9"/>
    <w:rsid w:val="002C68B4"/>
    <w:rsid w:val="002D50D1"/>
    <w:rsid w:val="002D5A65"/>
    <w:rsid w:val="002F0834"/>
    <w:rsid w:val="002F6C94"/>
    <w:rsid w:val="00301DB0"/>
    <w:rsid w:val="00305A03"/>
    <w:rsid w:val="00320B19"/>
    <w:rsid w:val="003228C8"/>
    <w:rsid w:val="00335C31"/>
    <w:rsid w:val="00340961"/>
    <w:rsid w:val="00343C38"/>
    <w:rsid w:val="00357883"/>
    <w:rsid w:val="00357CE2"/>
    <w:rsid w:val="003649AB"/>
    <w:rsid w:val="00364DA8"/>
    <w:rsid w:val="00386EB2"/>
    <w:rsid w:val="00392A95"/>
    <w:rsid w:val="003962C3"/>
    <w:rsid w:val="003B007D"/>
    <w:rsid w:val="003B117A"/>
    <w:rsid w:val="003B214A"/>
    <w:rsid w:val="003B4097"/>
    <w:rsid w:val="003B41F0"/>
    <w:rsid w:val="003B6D03"/>
    <w:rsid w:val="003C28D0"/>
    <w:rsid w:val="003C6912"/>
    <w:rsid w:val="003C6DAE"/>
    <w:rsid w:val="003D4C27"/>
    <w:rsid w:val="003F5FF4"/>
    <w:rsid w:val="00437BDE"/>
    <w:rsid w:val="00440C0C"/>
    <w:rsid w:val="004415CF"/>
    <w:rsid w:val="004712F8"/>
    <w:rsid w:val="00494029"/>
    <w:rsid w:val="004A7C60"/>
    <w:rsid w:val="004F10F7"/>
    <w:rsid w:val="005041C9"/>
    <w:rsid w:val="005201A1"/>
    <w:rsid w:val="005314C0"/>
    <w:rsid w:val="00531ED2"/>
    <w:rsid w:val="00551655"/>
    <w:rsid w:val="0055257E"/>
    <w:rsid w:val="00580D76"/>
    <w:rsid w:val="005850C4"/>
    <w:rsid w:val="005A2947"/>
    <w:rsid w:val="005A2DD3"/>
    <w:rsid w:val="005A406B"/>
    <w:rsid w:val="005B412F"/>
    <w:rsid w:val="005D28C0"/>
    <w:rsid w:val="005E079A"/>
    <w:rsid w:val="005F2059"/>
    <w:rsid w:val="00602BF4"/>
    <w:rsid w:val="006210EE"/>
    <w:rsid w:val="0063285F"/>
    <w:rsid w:val="00643058"/>
    <w:rsid w:val="00686B58"/>
    <w:rsid w:val="006C0A51"/>
    <w:rsid w:val="006E0D3A"/>
    <w:rsid w:val="006F1B94"/>
    <w:rsid w:val="006F658E"/>
    <w:rsid w:val="00705598"/>
    <w:rsid w:val="00735C01"/>
    <w:rsid w:val="00745EAA"/>
    <w:rsid w:val="0074779D"/>
    <w:rsid w:val="007514F3"/>
    <w:rsid w:val="00753693"/>
    <w:rsid w:val="0077760B"/>
    <w:rsid w:val="00785D23"/>
    <w:rsid w:val="007903E1"/>
    <w:rsid w:val="00792970"/>
    <w:rsid w:val="007962E7"/>
    <w:rsid w:val="007C306E"/>
    <w:rsid w:val="007D2ADB"/>
    <w:rsid w:val="007D3F8E"/>
    <w:rsid w:val="007D7B94"/>
    <w:rsid w:val="007E20A7"/>
    <w:rsid w:val="007E4153"/>
    <w:rsid w:val="00825B48"/>
    <w:rsid w:val="00830924"/>
    <w:rsid w:val="008445DF"/>
    <w:rsid w:val="00845CFE"/>
    <w:rsid w:val="00850989"/>
    <w:rsid w:val="008827F4"/>
    <w:rsid w:val="00884223"/>
    <w:rsid w:val="00891721"/>
    <w:rsid w:val="00895300"/>
    <w:rsid w:val="008971E6"/>
    <w:rsid w:val="008A4447"/>
    <w:rsid w:val="008B5626"/>
    <w:rsid w:val="008C59B7"/>
    <w:rsid w:val="008D1581"/>
    <w:rsid w:val="008D2D3A"/>
    <w:rsid w:val="008D3E90"/>
    <w:rsid w:val="008E4B06"/>
    <w:rsid w:val="008E7A6C"/>
    <w:rsid w:val="008F79FC"/>
    <w:rsid w:val="009031A5"/>
    <w:rsid w:val="00906058"/>
    <w:rsid w:val="00921E09"/>
    <w:rsid w:val="009247AE"/>
    <w:rsid w:val="00926ADE"/>
    <w:rsid w:val="00932DD8"/>
    <w:rsid w:val="0093366A"/>
    <w:rsid w:val="00972C36"/>
    <w:rsid w:val="00976309"/>
    <w:rsid w:val="009813D7"/>
    <w:rsid w:val="00985822"/>
    <w:rsid w:val="00986631"/>
    <w:rsid w:val="009C7D48"/>
    <w:rsid w:val="009F363D"/>
    <w:rsid w:val="00A06DC9"/>
    <w:rsid w:val="00A23222"/>
    <w:rsid w:val="00A530D5"/>
    <w:rsid w:val="00A55152"/>
    <w:rsid w:val="00A5596B"/>
    <w:rsid w:val="00A60E9A"/>
    <w:rsid w:val="00A80A78"/>
    <w:rsid w:val="00A81312"/>
    <w:rsid w:val="00A81B55"/>
    <w:rsid w:val="00A96B63"/>
    <w:rsid w:val="00AC2986"/>
    <w:rsid w:val="00B026B4"/>
    <w:rsid w:val="00B13643"/>
    <w:rsid w:val="00B41269"/>
    <w:rsid w:val="00B61892"/>
    <w:rsid w:val="00B82679"/>
    <w:rsid w:val="00B8420B"/>
    <w:rsid w:val="00B90229"/>
    <w:rsid w:val="00B92897"/>
    <w:rsid w:val="00B93078"/>
    <w:rsid w:val="00B946D7"/>
    <w:rsid w:val="00B96469"/>
    <w:rsid w:val="00BA0914"/>
    <w:rsid w:val="00BA1549"/>
    <w:rsid w:val="00BA57D1"/>
    <w:rsid w:val="00BB1A13"/>
    <w:rsid w:val="00BF3C5C"/>
    <w:rsid w:val="00BF4887"/>
    <w:rsid w:val="00C058DD"/>
    <w:rsid w:val="00C11519"/>
    <w:rsid w:val="00C17BDF"/>
    <w:rsid w:val="00C23272"/>
    <w:rsid w:val="00C312F8"/>
    <w:rsid w:val="00C437FB"/>
    <w:rsid w:val="00C82531"/>
    <w:rsid w:val="00C95160"/>
    <w:rsid w:val="00C95E1A"/>
    <w:rsid w:val="00CA048B"/>
    <w:rsid w:val="00CA1928"/>
    <w:rsid w:val="00CB473A"/>
    <w:rsid w:val="00CB7C42"/>
    <w:rsid w:val="00CC6935"/>
    <w:rsid w:val="00CD16E2"/>
    <w:rsid w:val="00CD18C0"/>
    <w:rsid w:val="00CD4299"/>
    <w:rsid w:val="00CE643B"/>
    <w:rsid w:val="00CF3F5E"/>
    <w:rsid w:val="00D24790"/>
    <w:rsid w:val="00D271A2"/>
    <w:rsid w:val="00D424D9"/>
    <w:rsid w:val="00D45593"/>
    <w:rsid w:val="00D52F00"/>
    <w:rsid w:val="00D53B33"/>
    <w:rsid w:val="00D6623A"/>
    <w:rsid w:val="00D761E5"/>
    <w:rsid w:val="00DB2242"/>
    <w:rsid w:val="00DB764B"/>
    <w:rsid w:val="00DD1074"/>
    <w:rsid w:val="00DD5516"/>
    <w:rsid w:val="00DF33FC"/>
    <w:rsid w:val="00DF52D5"/>
    <w:rsid w:val="00E00262"/>
    <w:rsid w:val="00E06357"/>
    <w:rsid w:val="00E14120"/>
    <w:rsid w:val="00E26E6D"/>
    <w:rsid w:val="00E4376F"/>
    <w:rsid w:val="00E46C61"/>
    <w:rsid w:val="00E51C08"/>
    <w:rsid w:val="00E53147"/>
    <w:rsid w:val="00E54BE1"/>
    <w:rsid w:val="00E77951"/>
    <w:rsid w:val="00E802E1"/>
    <w:rsid w:val="00E83899"/>
    <w:rsid w:val="00E85BAF"/>
    <w:rsid w:val="00E87983"/>
    <w:rsid w:val="00E95366"/>
    <w:rsid w:val="00EA09D2"/>
    <w:rsid w:val="00EB3750"/>
    <w:rsid w:val="00EC4F0E"/>
    <w:rsid w:val="00EC67EA"/>
    <w:rsid w:val="00EF4AFE"/>
    <w:rsid w:val="00F01E43"/>
    <w:rsid w:val="00F14CCB"/>
    <w:rsid w:val="00F202E0"/>
    <w:rsid w:val="00F428CA"/>
    <w:rsid w:val="00F549E2"/>
    <w:rsid w:val="00F57720"/>
    <w:rsid w:val="00F65F9D"/>
    <w:rsid w:val="00F7062C"/>
    <w:rsid w:val="00F76226"/>
    <w:rsid w:val="00FA0A60"/>
    <w:rsid w:val="00FA4020"/>
    <w:rsid w:val="00FA62E5"/>
    <w:rsid w:val="00FA7593"/>
    <w:rsid w:val="00FB19CA"/>
    <w:rsid w:val="00FB6A3A"/>
    <w:rsid w:val="00FC4E65"/>
    <w:rsid w:val="00FD4E6B"/>
    <w:rsid w:val="00FD74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97C0305-4E16-4E15-AC0C-6B270988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85BAF"/>
    <w:rPr>
      <w:color w:val="0000FF"/>
      <w:u w:val="single"/>
    </w:rPr>
  </w:style>
  <w:style w:type="paragraph" w:styleId="a4">
    <w:name w:val="header"/>
    <w:basedOn w:val="a"/>
    <w:link w:val="a5"/>
    <w:rsid w:val="00CB473A"/>
    <w:pPr>
      <w:tabs>
        <w:tab w:val="center" w:pos="4153"/>
        <w:tab w:val="right" w:pos="8306"/>
      </w:tabs>
      <w:snapToGrid w:val="0"/>
    </w:pPr>
    <w:rPr>
      <w:sz w:val="20"/>
      <w:szCs w:val="20"/>
    </w:rPr>
  </w:style>
  <w:style w:type="character" w:customStyle="1" w:styleId="a5">
    <w:name w:val="頁首 字元"/>
    <w:link w:val="a4"/>
    <w:rsid w:val="00CB473A"/>
    <w:rPr>
      <w:kern w:val="2"/>
    </w:rPr>
  </w:style>
  <w:style w:type="paragraph" w:styleId="a6">
    <w:name w:val="footer"/>
    <w:basedOn w:val="a"/>
    <w:link w:val="a7"/>
    <w:uiPriority w:val="99"/>
    <w:rsid w:val="00CB473A"/>
    <w:pPr>
      <w:tabs>
        <w:tab w:val="center" w:pos="4153"/>
        <w:tab w:val="right" w:pos="8306"/>
      </w:tabs>
      <w:snapToGrid w:val="0"/>
    </w:pPr>
    <w:rPr>
      <w:sz w:val="20"/>
      <w:szCs w:val="20"/>
    </w:rPr>
  </w:style>
  <w:style w:type="character" w:customStyle="1" w:styleId="a7">
    <w:name w:val="頁尾 字元"/>
    <w:link w:val="a6"/>
    <w:uiPriority w:val="99"/>
    <w:rsid w:val="00CB473A"/>
    <w:rPr>
      <w:kern w:val="2"/>
    </w:rPr>
  </w:style>
  <w:style w:type="paragraph" w:styleId="a8">
    <w:name w:val="List Paragraph"/>
    <w:basedOn w:val="a"/>
    <w:uiPriority w:val="34"/>
    <w:qFormat/>
    <w:rsid w:val="00CF3F5E"/>
    <w:pPr>
      <w:ind w:leftChars="200" w:left="480"/>
    </w:pPr>
  </w:style>
  <w:style w:type="paragraph" w:styleId="a9">
    <w:name w:val="Balloon Text"/>
    <w:basedOn w:val="a"/>
    <w:link w:val="aa"/>
    <w:rsid w:val="00C437FB"/>
    <w:rPr>
      <w:rFonts w:asciiTheme="majorHAnsi" w:eastAsiaTheme="majorEastAsia" w:hAnsiTheme="majorHAnsi" w:cstheme="majorBidi"/>
      <w:sz w:val="18"/>
      <w:szCs w:val="18"/>
    </w:rPr>
  </w:style>
  <w:style w:type="character" w:customStyle="1" w:styleId="aa">
    <w:name w:val="註解方塊文字 字元"/>
    <w:basedOn w:val="a0"/>
    <w:link w:val="a9"/>
    <w:rsid w:val="00C437FB"/>
    <w:rPr>
      <w:rFonts w:asciiTheme="majorHAnsi" w:eastAsiaTheme="majorEastAsia" w:hAnsiTheme="majorHAnsi" w:cstheme="majorBidi"/>
      <w:kern w:val="2"/>
      <w:sz w:val="18"/>
      <w:szCs w:val="18"/>
    </w:rPr>
  </w:style>
  <w:style w:type="character" w:styleId="ab">
    <w:name w:val="Strong"/>
    <w:basedOn w:val="a0"/>
    <w:qFormat/>
    <w:rsid w:val="002061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678716">
      <w:bodyDiv w:val="1"/>
      <w:marLeft w:val="0"/>
      <w:marRight w:val="0"/>
      <w:marTop w:val="0"/>
      <w:marBottom w:val="0"/>
      <w:divBdr>
        <w:top w:val="none" w:sz="0" w:space="0" w:color="auto"/>
        <w:left w:val="none" w:sz="0" w:space="0" w:color="auto"/>
        <w:bottom w:val="none" w:sz="0" w:space="0" w:color="auto"/>
        <w:right w:val="none" w:sz="0" w:space="0" w:color="auto"/>
      </w:divBdr>
      <w:divsChild>
        <w:div w:id="1986087311">
          <w:marLeft w:val="0"/>
          <w:marRight w:val="0"/>
          <w:marTop w:val="0"/>
          <w:marBottom w:val="0"/>
          <w:divBdr>
            <w:top w:val="none" w:sz="0" w:space="0" w:color="auto"/>
            <w:left w:val="none" w:sz="0" w:space="0" w:color="auto"/>
            <w:bottom w:val="none" w:sz="0" w:space="0" w:color="auto"/>
            <w:right w:val="none" w:sz="0" w:space="0" w:color="auto"/>
          </w:divBdr>
          <w:divsChild>
            <w:div w:id="1097098689">
              <w:marLeft w:val="0"/>
              <w:marRight w:val="0"/>
              <w:marTop w:val="0"/>
              <w:marBottom w:val="0"/>
              <w:divBdr>
                <w:top w:val="none" w:sz="0" w:space="0" w:color="auto"/>
                <w:left w:val="none" w:sz="0" w:space="0" w:color="auto"/>
                <w:bottom w:val="none" w:sz="0" w:space="0" w:color="auto"/>
                <w:right w:val="none" w:sz="0" w:space="0" w:color="auto"/>
              </w:divBdr>
            </w:div>
            <w:div w:id="13173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62852">
      <w:bodyDiv w:val="1"/>
      <w:marLeft w:val="0"/>
      <w:marRight w:val="0"/>
      <w:marTop w:val="0"/>
      <w:marBottom w:val="0"/>
      <w:divBdr>
        <w:top w:val="none" w:sz="0" w:space="0" w:color="auto"/>
        <w:left w:val="none" w:sz="0" w:space="0" w:color="auto"/>
        <w:bottom w:val="none" w:sz="0" w:space="0" w:color="auto"/>
        <w:right w:val="none" w:sz="0" w:space="0" w:color="auto"/>
      </w:divBdr>
      <w:divsChild>
        <w:div w:id="1610818293">
          <w:marLeft w:val="0"/>
          <w:marRight w:val="0"/>
          <w:marTop w:val="0"/>
          <w:marBottom w:val="0"/>
          <w:divBdr>
            <w:top w:val="none" w:sz="0" w:space="0" w:color="auto"/>
            <w:left w:val="none" w:sz="0" w:space="0" w:color="auto"/>
            <w:bottom w:val="none" w:sz="0" w:space="0" w:color="auto"/>
            <w:right w:val="none" w:sz="0" w:space="0" w:color="auto"/>
          </w:divBdr>
        </w:div>
      </w:divsChild>
    </w:div>
    <w:div w:id="423502788">
      <w:bodyDiv w:val="1"/>
      <w:marLeft w:val="0"/>
      <w:marRight w:val="0"/>
      <w:marTop w:val="0"/>
      <w:marBottom w:val="0"/>
      <w:divBdr>
        <w:top w:val="none" w:sz="0" w:space="0" w:color="auto"/>
        <w:left w:val="none" w:sz="0" w:space="0" w:color="auto"/>
        <w:bottom w:val="none" w:sz="0" w:space="0" w:color="auto"/>
        <w:right w:val="none" w:sz="0" w:space="0" w:color="auto"/>
      </w:divBdr>
      <w:divsChild>
        <w:div w:id="647903043">
          <w:marLeft w:val="0"/>
          <w:marRight w:val="0"/>
          <w:marTop w:val="0"/>
          <w:marBottom w:val="0"/>
          <w:divBdr>
            <w:top w:val="none" w:sz="0" w:space="0" w:color="auto"/>
            <w:left w:val="none" w:sz="0" w:space="0" w:color="auto"/>
            <w:bottom w:val="none" w:sz="0" w:space="0" w:color="auto"/>
            <w:right w:val="none" w:sz="0" w:space="0" w:color="auto"/>
          </w:divBdr>
          <w:divsChild>
            <w:div w:id="15267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89411">
      <w:bodyDiv w:val="1"/>
      <w:marLeft w:val="0"/>
      <w:marRight w:val="0"/>
      <w:marTop w:val="0"/>
      <w:marBottom w:val="0"/>
      <w:divBdr>
        <w:top w:val="none" w:sz="0" w:space="0" w:color="auto"/>
        <w:left w:val="none" w:sz="0" w:space="0" w:color="auto"/>
        <w:bottom w:val="none" w:sz="0" w:space="0" w:color="auto"/>
        <w:right w:val="none" w:sz="0" w:space="0" w:color="auto"/>
      </w:divBdr>
      <w:divsChild>
        <w:div w:id="359748571">
          <w:marLeft w:val="0"/>
          <w:marRight w:val="0"/>
          <w:marTop w:val="0"/>
          <w:marBottom w:val="0"/>
          <w:divBdr>
            <w:top w:val="none" w:sz="0" w:space="0" w:color="auto"/>
            <w:left w:val="none" w:sz="0" w:space="0" w:color="auto"/>
            <w:bottom w:val="none" w:sz="0" w:space="0" w:color="auto"/>
            <w:right w:val="none" w:sz="0" w:space="0" w:color="auto"/>
          </w:divBdr>
        </w:div>
      </w:divsChild>
    </w:div>
    <w:div w:id="833960529">
      <w:bodyDiv w:val="1"/>
      <w:marLeft w:val="0"/>
      <w:marRight w:val="0"/>
      <w:marTop w:val="0"/>
      <w:marBottom w:val="0"/>
      <w:divBdr>
        <w:top w:val="none" w:sz="0" w:space="0" w:color="auto"/>
        <w:left w:val="none" w:sz="0" w:space="0" w:color="auto"/>
        <w:bottom w:val="none" w:sz="0" w:space="0" w:color="auto"/>
        <w:right w:val="none" w:sz="0" w:space="0" w:color="auto"/>
      </w:divBdr>
      <w:divsChild>
        <w:div w:id="602031844">
          <w:marLeft w:val="0"/>
          <w:marRight w:val="0"/>
          <w:marTop w:val="0"/>
          <w:marBottom w:val="0"/>
          <w:divBdr>
            <w:top w:val="none" w:sz="0" w:space="0" w:color="auto"/>
            <w:left w:val="none" w:sz="0" w:space="0" w:color="auto"/>
            <w:bottom w:val="none" w:sz="0" w:space="0" w:color="auto"/>
            <w:right w:val="none" w:sz="0" w:space="0" w:color="auto"/>
          </w:divBdr>
        </w:div>
      </w:divsChild>
    </w:div>
    <w:div w:id="965619465">
      <w:bodyDiv w:val="1"/>
      <w:marLeft w:val="0"/>
      <w:marRight w:val="0"/>
      <w:marTop w:val="0"/>
      <w:marBottom w:val="0"/>
      <w:divBdr>
        <w:top w:val="none" w:sz="0" w:space="0" w:color="auto"/>
        <w:left w:val="none" w:sz="0" w:space="0" w:color="auto"/>
        <w:bottom w:val="none" w:sz="0" w:space="0" w:color="auto"/>
        <w:right w:val="none" w:sz="0" w:space="0" w:color="auto"/>
      </w:divBdr>
      <w:divsChild>
        <w:div w:id="1374117579">
          <w:marLeft w:val="0"/>
          <w:marRight w:val="0"/>
          <w:marTop w:val="0"/>
          <w:marBottom w:val="0"/>
          <w:divBdr>
            <w:top w:val="none" w:sz="0" w:space="0" w:color="auto"/>
            <w:left w:val="none" w:sz="0" w:space="0" w:color="auto"/>
            <w:bottom w:val="none" w:sz="0" w:space="0" w:color="auto"/>
            <w:right w:val="none" w:sz="0" w:space="0" w:color="auto"/>
          </w:divBdr>
          <w:divsChild>
            <w:div w:id="1244559601">
              <w:marLeft w:val="0"/>
              <w:marRight w:val="0"/>
              <w:marTop w:val="0"/>
              <w:marBottom w:val="0"/>
              <w:divBdr>
                <w:top w:val="none" w:sz="0" w:space="0" w:color="auto"/>
                <w:left w:val="none" w:sz="0" w:space="0" w:color="auto"/>
                <w:bottom w:val="none" w:sz="0" w:space="0" w:color="auto"/>
                <w:right w:val="none" w:sz="0" w:space="0" w:color="auto"/>
              </w:divBdr>
            </w:div>
            <w:div w:id="1555771304">
              <w:marLeft w:val="0"/>
              <w:marRight w:val="0"/>
              <w:marTop w:val="0"/>
              <w:marBottom w:val="0"/>
              <w:divBdr>
                <w:top w:val="none" w:sz="0" w:space="0" w:color="auto"/>
                <w:left w:val="none" w:sz="0" w:space="0" w:color="auto"/>
                <w:bottom w:val="none" w:sz="0" w:space="0" w:color="auto"/>
                <w:right w:val="none" w:sz="0" w:space="0" w:color="auto"/>
              </w:divBdr>
            </w:div>
            <w:div w:id="1584147175">
              <w:marLeft w:val="0"/>
              <w:marRight w:val="0"/>
              <w:marTop w:val="0"/>
              <w:marBottom w:val="0"/>
              <w:divBdr>
                <w:top w:val="none" w:sz="0" w:space="0" w:color="auto"/>
                <w:left w:val="none" w:sz="0" w:space="0" w:color="auto"/>
                <w:bottom w:val="none" w:sz="0" w:space="0" w:color="auto"/>
                <w:right w:val="none" w:sz="0" w:space="0" w:color="auto"/>
              </w:divBdr>
            </w:div>
            <w:div w:id="1660229759">
              <w:marLeft w:val="0"/>
              <w:marRight w:val="0"/>
              <w:marTop w:val="0"/>
              <w:marBottom w:val="0"/>
              <w:divBdr>
                <w:top w:val="none" w:sz="0" w:space="0" w:color="auto"/>
                <w:left w:val="none" w:sz="0" w:space="0" w:color="auto"/>
                <w:bottom w:val="none" w:sz="0" w:space="0" w:color="auto"/>
                <w:right w:val="none" w:sz="0" w:space="0" w:color="auto"/>
              </w:divBdr>
            </w:div>
            <w:div w:id="1708484217">
              <w:marLeft w:val="0"/>
              <w:marRight w:val="0"/>
              <w:marTop w:val="0"/>
              <w:marBottom w:val="0"/>
              <w:divBdr>
                <w:top w:val="none" w:sz="0" w:space="0" w:color="auto"/>
                <w:left w:val="none" w:sz="0" w:space="0" w:color="auto"/>
                <w:bottom w:val="none" w:sz="0" w:space="0" w:color="auto"/>
                <w:right w:val="none" w:sz="0" w:space="0" w:color="auto"/>
              </w:divBdr>
            </w:div>
            <w:div w:id="198234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45836">
      <w:bodyDiv w:val="1"/>
      <w:marLeft w:val="0"/>
      <w:marRight w:val="0"/>
      <w:marTop w:val="0"/>
      <w:marBottom w:val="0"/>
      <w:divBdr>
        <w:top w:val="none" w:sz="0" w:space="0" w:color="auto"/>
        <w:left w:val="none" w:sz="0" w:space="0" w:color="auto"/>
        <w:bottom w:val="none" w:sz="0" w:space="0" w:color="auto"/>
        <w:right w:val="none" w:sz="0" w:space="0" w:color="auto"/>
      </w:divBdr>
      <w:divsChild>
        <w:div w:id="193081586">
          <w:marLeft w:val="0"/>
          <w:marRight w:val="0"/>
          <w:marTop w:val="0"/>
          <w:marBottom w:val="0"/>
          <w:divBdr>
            <w:top w:val="none" w:sz="0" w:space="0" w:color="auto"/>
            <w:left w:val="none" w:sz="0" w:space="0" w:color="auto"/>
            <w:bottom w:val="none" w:sz="0" w:space="0" w:color="auto"/>
            <w:right w:val="none" w:sz="0" w:space="0" w:color="auto"/>
          </w:divBdr>
          <w:divsChild>
            <w:div w:id="472792501">
              <w:marLeft w:val="0"/>
              <w:marRight w:val="0"/>
              <w:marTop w:val="0"/>
              <w:marBottom w:val="0"/>
              <w:divBdr>
                <w:top w:val="none" w:sz="0" w:space="0" w:color="auto"/>
                <w:left w:val="none" w:sz="0" w:space="0" w:color="auto"/>
                <w:bottom w:val="none" w:sz="0" w:space="0" w:color="auto"/>
                <w:right w:val="none" w:sz="0" w:space="0" w:color="auto"/>
              </w:divBdr>
            </w:div>
            <w:div w:id="599218096">
              <w:marLeft w:val="0"/>
              <w:marRight w:val="0"/>
              <w:marTop w:val="0"/>
              <w:marBottom w:val="0"/>
              <w:divBdr>
                <w:top w:val="none" w:sz="0" w:space="0" w:color="auto"/>
                <w:left w:val="none" w:sz="0" w:space="0" w:color="auto"/>
                <w:bottom w:val="none" w:sz="0" w:space="0" w:color="auto"/>
                <w:right w:val="none" w:sz="0" w:space="0" w:color="auto"/>
              </w:divBdr>
            </w:div>
            <w:div w:id="620647316">
              <w:marLeft w:val="0"/>
              <w:marRight w:val="0"/>
              <w:marTop w:val="0"/>
              <w:marBottom w:val="0"/>
              <w:divBdr>
                <w:top w:val="none" w:sz="0" w:space="0" w:color="auto"/>
                <w:left w:val="none" w:sz="0" w:space="0" w:color="auto"/>
                <w:bottom w:val="none" w:sz="0" w:space="0" w:color="auto"/>
                <w:right w:val="none" w:sz="0" w:space="0" w:color="auto"/>
              </w:divBdr>
            </w:div>
            <w:div w:id="730689618">
              <w:marLeft w:val="0"/>
              <w:marRight w:val="0"/>
              <w:marTop w:val="0"/>
              <w:marBottom w:val="0"/>
              <w:divBdr>
                <w:top w:val="none" w:sz="0" w:space="0" w:color="auto"/>
                <w:left w:val="none" w:sz="0" w:space="0" w:color="auto"/>
                <w:bottom w:val="none" w:sz="0" w:space="0" w:color="auto"/>
                <w:right w:val="none" w:sz="0" w:space="0" w:color="auto"/>
              </w:divBdr>
            </w:div>
            <w:div w:id="1733429202">
              <w:marLeft w:val="0"/>
              <w:marRight w:val="0"/>
              <w:marTop w:val="0"/>
              <w:marBottom w:val="0"/>
              <w:divBdr>
                <w:top w:val="none" w:sz="0" w:space="0" w:color="auto"/>
                <w:left w:val="none" w:sz="0" w:space="0" w:color="auto"/>
                <w:bottom w:val="none" w:sz="0" w:space="0" w:color="auto"/>
                <w:right w:val="none" w:sz="0" w:space="0" w:color="auto"/>
              </w:divBdr>
            </w:div>
            <w:div w:id="18960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5930">
      <w:bodyDiv w:val="1"/>
      <w:marLeft w:val="0"/>
      <w:marRight w:val="0"/>
      <w:marTop w:val="0"/>
      <w:marBottom w:val="0"/>
      <w:divBdr>
        <w:top w:val="none" w:sz="0" w:space="0" w:color="auto"/>
        <w:left w:val="none" w:sz="0" w:space="0" w:color="auto"/>
        <w:bottom w:val="none" w:sz="0" w:space="0" w:color="auto"/>
        <w:right w:val="none" w:sz="0" w:space="0" w:color="auto"/>
      </w:divBdr>
      <w:divsChild>
        <w:div w:id="272827998">
          <w:marLeft w:val="0"/>
          <w:marRight w:val="0"/>
          <w:marTop w:val="0"/>
          <w:marBottom w:val="0"/>
          <w:divBdr>
            <w:top w:val="none" w:sz="0" w:space="0" w:color="auto"/>
            <w:left w:val="none" w:sz="0" w:space="0" w:color="auto"/>
            <w:bottom w:val="none" w:sz="0" w:space="0" w:color="auto"/>
            <w:right w:val="none" w:sz="0" w:space="0" w:color="auto"/>
          </w:divBdr>
          <w:divsChild>
            <w:div w:id="631637103">
              <w:marLeft w:val="0"/>
              <w:marRight w:val="0"/>
              <w:marTop w:val="0"/>
              <w:marBottom w:val="0"/>
              <w:divBdr>
                <w:top w:val="none" w:sz="0" w:space="0" w:color="auto"/>
                <w:left w:val="none" w:sz="0" w:space="0" w:color="auto"/>
                <w:bottom w:val="none" w:sz="0" w:space="0" w:color="auto"/>
                <w:right w:val="none" w:sz="0" w:space="0" w:color="auto"/>
              </w:divBdr>
            </w:div>
            <w:div w:id="1188178578">
              <w:marLeft w:val="0"/>
              <w:marRight w:val="0"/>
              <w:marTop w:val="0"/>
              <w:marBottom w:val="0"/>
              <w:divBdr>
                <w:top w:val="none" w:sz="0" w:space="0" w:color="auto"/>
                <w:left w:val="none" w:sz="0" w:space="0" w:color="auto"/>
                <w:bottom w:val="none" w:sz="0" w:space="0" w:color="auto"/>
                <w:right w:val="none" w:sz="0" w:space="0" w:color="auto"/>
              </w:divBdr>
            </w:div>
            <w:div w:id="1195924991">
              <w:marLeft w:val="0"/>
              <w:marRight w:val="0"/>
              <w:marTop w:val="0"/>
              <w:marBottom w:val="0"/>
              <w:divBdr>
                <w:top w:val="none" w:sz="0" w:space="0" w:color="auto"/>
                <w:left w:val="none" w:sz="0" w:space="0" w:color="auto"/>
                <w:bottom w:val="none" w:sz="0" w:space="0" w:color="auto"/>
                <w:right w:val="none" w:sz="0" w:space="0" w:color="auto"/>
              </w:divBdr>
            </w:div>
            <w:div w:id="211073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3501">
      <w:bodyDiv w:val="1"/>
      <w:marLeft w:val="0"/>
      <w:marRight w:val="0"/>
      <w:marTop w:val="0"/>
      <w:marBottom w:val="0"/>
      <w:divBdr>
        <w:top w:val="none" w:sz="0" w:space="0" w:color="auto"/>
        <w:left w:val="none" w:sz="0" w:space="0" w:color="auto"/>
        <w:bottom w:val="none" w:sz="0" w:space="0" w:color="auto"/>
        <w:right w:val="none" w:sz="0" w:space="0" w:color="auto"/>
      </w:divBdr>
      <w:divsChild>
        <w:div w:id="135732782">
          <w:marLeft w:val="0"/>
          <w:marRight w:val="0"/>
          <w:marTop w:val="0"/>
          <w:marBottom w:val="0"/>
          <w:divBdr>
            <w:top w:val="none" w:sz="0" w:space="0" w:color="auto"/>
            <w:left w:val="none" w:sz="0" w:space="0" w:color="auto"/>
            <w:bottom w:val="none" w:sz="0" w:space="0" w:color="auto"/>
            <w:right w:val="none" w:sz="0" w:space="0" w:color="auto"/>
          </w:divBdr>
          <w:divsChild>
            <w:div w:id="379399614">
              <w:marLeft w:val="0"/>
              <w:marRight w:val="0"/>
              <w:marTop w:val="0"/>
              <w:marBottom w:val="0"/>
              <w:divBdr>
                <w:top w:val="none" w:sz="0" w:space="0" w:color="auto"/>
                <w:left w:val="none" w:sz="0" w:space="0" w:color="auto"/>
                <w:bottom w:val="none" w:sz="0" w:space="0" w:color="auto"/>
                <w:right w:val="none" w:sz="0" w:space="0" w:color="auto"/>
              </w:divBdr>
            </w:div>
            <w:div w:id="734470291">
              <w:marLeft w:val="0"/>
              <w:marRight w:val="0"/>
              <w:marTop w:val="0"/>
              <w:marBottom w:val="0"/>
              <w:divBdr>
                <w:top w:val="none" w:sz="0" w:space="0" w:color="auto"/>
                <w:left w:val="none" w:sz="0" w:space="0" w:color="auto"/>
                <w:bottom w:val="none" w:sz="0" w:space="0" w:color="auto"/>
                <w:right w:val="none" w:sz="0" w:space="0" w:color="auto"/>
              </w:divBdr>
            </w:div>
            <w:div w:id="901871688">
              <w:marLeft w:val="0"/>
              <w:marRight w:val="0"/>
              <w:marTop w:val="0"/>
              <w:marBottom w:val="0"/>
              <w:divBdr>
                <w:top w:val="none" w:sz="0" w:space="0" w:color="auto"/>
                <w:left w:val="none" w:sz="0" w:space="0" w:color="auto"/>
                <w:bottom w:val="none" w:sz="0" w:space="0" w:color="auto"/>
                <w:right w:val="none" w:sz="0" w:space="0" w:color="auto"/>
              </w:divBdr>
            </w:div>
            <w:div w:id="1182162887">
              <w:marLeft w:val="0"/>
              <w:marRight w:val="0"/>
              <w:marTop w:val="0"/>
              <w:marBottom w:val="0"/>
              <w:divBdr>
                <w:top w:val="none" w:sz="0" w:space="0" w:color="auto"/>
                <w:left w:val="none" w:sz="0" w:space="0" w:color="auto"/>
                <w:bottom w:val="none" w:sz="0" w:space="0" w:color="auto"/>
                <w:right w:val="none" w:sz="0" w:space="0" w:color="auto"/>
              </w:divBdr>
            </w:div>
            <w:div w:id="1726447115">
              <w:marLeft w:val="0"/>
              <w:marRight w:val="0"/>
              <w:marTop w:val="0"/>
              <w:marBottom w:val="0"/>
              <w:divBdr>
                <w:top w:val="none" w:sz="0" w:space="0" w:color="auto"/>
                <w:left w:val="none" w:sz="0" w:space="0" w:color="auto"/>
                <w:bottom w:val="none" w:sz="0" w:space="0" w:color="auto"/>
                <w:right w:val="none" w:sz="0" w:space="0" w:color="auto"/>
              </w:divBdr>
            </w:div>
            <w:div w:id="18507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36148">
      <w:bodyDiv w:val="1"/>
      <w:marLeft w:val="0"/>
      <w:marRight w:val="0"/>
      <w:marTop w:val="0"/>
      <w:marBottom w:val="0"/>
      <w:divBdr>
        <w:top w:val="none" w:sz="0" w:space="0" w:color="auto"/>
        <w:left w:val="none" w:sz="0" w:space="0" w:color="auto"/>
        <w:bottom w:val="none" w:sz="0" w:space="0" w:color="auto"/>
        <w:right w:val="none" w:sz="0" w:space="0" w:color="auto"/>
      </w:divBdr>
      <w:divsChild>
        <w:div w:id="1487166439">
          <w:marLeft w:val="0"/>
          <w:marRight w:val="0"/>
          <w:marTop w:val="0"/>
          <w:marBottom w:val="0"/>
          <w:divBdr>
            <w:top w:val="none" w:sz="0" w:space="0" w:color="auto"/>
            <w:left w:val="none" w:sz="0" w:space="0" w:color="auto"/>
            <w:bottom w:val="none" w:sz="0" w:space="0" w:color="auto"/>
            <w:right w:val="none" w:sz="0" w:space="0" w:color="auto"/>
          </w:divBdr>
          <w:divsChild>
            <w:div w:id="4878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4777">
      <w:bodyDiv w:val="1"/>
      <w:marLeft w:val="0"/>
      <w:marRight w:val="0"/>
      <w:marTop w:val="0"/>
      <w:marBottom w:val="0"/>
      <w:divBdr>
        <w:top w:val="none" w:sz="0" w:space="0" w:color="auto"/>
        <w:left w:val="none" w:sz="0" w:space="0" w:color="auto"/>
        <w:bottom w:val="none" w:sz="0" w:space="0" w:color="auto"/>
        <w:right w:val="none" w:sz="0" w:space="0" w:color="auto"/>
      </w:divBdr>
      <w:divsChild>
        <w:div w:id="1632175220">
          <w:marLeft w:val="0"/>
          <w:marRight w:val="0"/>
          <w:marTop w:val="0"/>
          <w:marBottom w:val="0"/>
          <w:divBdr>
            <w:top w:val="none" w:sz="0" w:space="0" w:color="auto"/>
            <w:left w:val="none" w:sz="0" w:space="0" w:color="auto"/>
            <w:bottom w:val="none" w:sz="0" w:space="0" w:color="auto"/>
            <w:right w:val="none" w:sz="0" w:space="0" w:color="auto"/>
          </w:divBdr>
        </w:div>
      </w:divsChild>
    </w:div>
    <w:div w:id="1656032091">
      <w:bodyDiv w:val="1"/>
      <w:marLeft w:val="0"/>
      <w:marRight w:val="0"/>
      <w:marTop w:val="0"/>
      <w:marBottom w:val="0"/>
      <w:divBdr>
        <w:top w:val="none" w:sz="0" w:space="0" w:color="auto"/>
        <w:left w:val="none" w:sz="0" w:space="0" w:color="auto"/>
        <w:bottom w:val="none" w:sz="0" w:space="0" w:color="auto"/>
        <w:right w:val="none" w:sz="0" w:space="0" w:color="auto"/>
      </w:divBdr>
      <w:divsChild>
        <w:div w:id="1109273208">
          <w:marLeft w:val="0"/>
          <w:marRight w:val="0"/>
          <w:marTop w:val="0"/>
          <w:marBottom w:val="0"/>
          <w:divBdr>
            <w:top w:val="none" w:sz="0" w:space="0" w:color="auto"/>
            <w:left w:val="none" w:sz="0" w:space="0" w:color="auto"/>
            <w:bottom w:val="none" w:sz="0" w:space="0" w:color="auto"/>
            <w:right w:val="none" w:sz="0" w:space="0" w:color="auto"/>
          </w:divBdr>
        </w:div>
      </w:divsChild>
    </w:div>
    <w:div w:id="1802113834">
      <w:bodyDiv w:val="1"/>
      <w:marLeft w:val="0"/>
      <w:marRight w:val="0"/>
      <w:marTop w:val="0"/>
      <w:marBottom w:val="0"/>
      <w:divBdr>
        <w:top w:val="none" w:sz="0" w:space="0" w:color="auto"/>
        <w:left w:val="none" w:sz="0" w:space="0" w:color="auto"/>
        <w:bottom w:val="none" w:sz="0" w:space="0" w:color="auto"/>
        <w:right w:val="none" w:sz="0" w:space="0" w:color="auto"/>
      </w:divBdr>
      <w:divsChild>
        <w:div w:id="1852406025">
          <w:marLeft w:val="0"/>
          <w:marRight w:val="0"/>
          <w:marTop w:val="0"/>
          <w:marBottom w:val="0"/>
          <w:divBdr>
            <w:top w:val="none" w:sz="0" w:space="0" w:color="auto"/>
            <w:left w:val="none" w:sz="0" w:space="0" w:color="auto"/>
            <w:bottom w:val="none" w:sz="0" w:space="0" w:color="auto"/>
            <w:right w:val="none" w:sz="0" w:space="0" w:color="auto"/>
          </w:divBdr>
        </w:div>
      </w:divsChild>
    </w:div>
    <w:div w:id="2119251453">
      <w:bodyDiv w:val="1"/>
      <w:marLeft w:val="0"/>
      <w:marRight w:val="0"/>
      <w:marTop w:val="0"/>
      <w:marBottom w:val="0"/>
      <w:divBdr>
        <w:top w:val="none" w:sz="0" w:space="0" w:color="auto"/>
        <w:left w:val="none" w:sz="0" w:space="0" w:color="auto"/>
        <w:bottom w:val="none" w:sz="0" w:space="0" w:color="auto"/>
        <w:right w:val="none" w:sz="0" w:space="0" w:color="auto"/>
      </w:divBdr>
      <w:divsChild>
        <w:div w:id="1143934657">
          <w:marLeft w:val="0"/>
          <w:marRight w:val="0"/>
          <w:marTop w:val="0"/>
          <w:marBottom w:val="0"/>
          <w:divBdr>
            <w:top w:val="none" w:sz="0" w:space="0" w:color="auto"/>
            <w:left w:val="none" w:sz="0" w:space="0" w:color="auto"/>
            <w:bottom w:val="none" w:sz="0" w:space="0" w:color="auto"/>
            <w:right w:val="none" w:sz="0" w:space="0" w:color="auto"/>
          </w:divBdr>
          <w:divsChild>
            <w:div w:id="163594199">
              <w:marLeft w:val="0"/>
              <w:marRight w:val="0"/>
              <w:marTop w:val="0"/>
              <w:marBottom w:val="0"/>
              <w:divBdr>
                <w:top w:val="none" w:sz="0" w:space="0" w:color="auto"/>
                <w:left w:val="none" w:sz="0" w:space="0" w:color="auto"/>
                <w:bottom w:val="none" w:sz="0" w:space="0" w:color="auto"/>
                <w:right w:val="none" w:sz="0" w:space="0" w:color="auto"/>
              </w:divBdr>
            </w:div>
            <w:div w:id="817650564">
              <w:marLeft w:val="0"/>
              <w:marRight w:val="0"/>
              <w:marTop w:val="0"/>
              <w:marBottom w:val="0"/>
              <w:divBdr>
                <w:top w:val="none" w:sz="0" w:space="0" w:color="auto"/>
                <w:left w:val="none" w:sz="0" w:space="0" w:color="auto"/>
                <w:bottom w:val="none" w:sz="0" w:space="0" w:color="auto"/>
                <w:right w:val="none" w:sz="0" w:space="0" w:color="auto"/>
              </w:divBdr>
            </w:div>
            <w:div w:id="870535143">
              <w:marLeft w:val="0"/>
              <w:marRight w:val="0"/>
              <w:marTop w:val="0"/>
              <w:marBottom w:val="0"/>
              <w:divBdr>
                <w:top w:val="none" w:sz="0" w:space="0" w:color="auto"/>
                <w:left w:val="none" w:sz="0" w:space="0" w:color="auto"/>
                <w:bottom w:val="none" w:sz="0" w:space="0" w:color="auto"/>
                <w:right w:val="none" w:sz="0" w:space="0" w:color="auto"/>
              </w:divBdr>
            </w:div>
            <w:div w:id="1610359335">
              <w:marLeft w:val="0"/>
              <w:marRight w:val="0"/>
              <w:marTop w:val="0"/>
              <w:marBottom w:val="0"/>
              <w:divBdr>
                <w:top w:val="none" w:sz="0" w:space="0" w:color="auto"/>
                <w:left w:val="none" w:sz="0" w:space="0" w:color="auto"/>
                <w:bottom w:val="none" w:sz="0" w:space="0" w:color="auto"/>
                <w:right w:val="none" w:sz="0" w:space="0" w:color="auto"/>
              </w:divBdr>
            </w:div>
            <w:div w:id="186312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775EA-3BD8-4E53-9153-162798231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1980</Characters>
  <Application>Microsoft Office Word</Application>
  <DocSecurity>0</DocSecurity>
  <Lines>16</Lines>
  <Paragraphs>4</Paragraphs>
  <ScaleCrop>false</ScaleCrop>
  <Company>user</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100學年度第二學期期末校務會議報告</dc:title>
  <dc:subject/>
  <dc:creator>user</dc:creator>
  <cp:keywords/>
  <cp:lastModifiedBy>Windows 使用者</cp:lastModifiedBy>
  <cp:revision>2</cp:revision>
  <cp:lastPrinted>2017-09-12T01:25:00Z</cp:lastPrinted>
  <dcterms:created xsi:type="dcterms:W3CDTF">2018-08-21T08:27:00Z</dcterms:created>
  <dcterms:modified xsi:type="dcterms:W3CDTF">2018-08-21T08:27:00Z</dcterms:modified>
</cp:coreProperties>
</file>